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28" w:rsidRPr="003656ED" w:rsidRDefault="00847B28" w:rsidP="00847B28">
      <w:pPr>
        <w:spacing w:after="0"/>
        <w:rPr>
          <w:rFonts w:ascii="Georgia" w:hAnsi="Georgia"/>
        </w:rPr>
      </w:pPr>
      <w:r>
        <w:rPr>
          <w:rFonts w:ascii="Georgia" w:hAnsi="Georgia"/>
          <w:noProof/>
          <w:lang w:eastAsia="ro-RO"/>
        </w:rPr>
        <w:drawing>
          <wp:inline distT="0" distB="0" distL="0" distR="0">
            <wp:extent cx="2352675" cy="6953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52675" cy="695325"/>
                    </a:xfrm>
                    <a:prstGeom prst="rect">
                      <a:avLst/>
                    </a:prstGeom>
                    <a:noFill/>
                    <a:ln w="9525">
                      <a:noFill/>
                      <a:miter lim="800000"/>
                      <a:headEnd/>
                      <a:tailEnd/>
                    </a:ln>
                  </pic:spPr>
                </pic:pic>
              </a:graphicData>
            </a:graphic>
          </wp:inline>
        </w:drawing>
      </w:r>
      <w:r>
        <w:rPr>
          <w:rFonts w:ascii="Georgia" w:hAnsi="Georgia"/>
        </w:rPr>
        <w:t xml:space="preserve">              </w:t>
      </w:r>
      <w:r>
        <w:rPr>
          <w:rFonts w:ascii="Georgia" w:hAnsi="Georgia"/>
          <w:noProof/>
          <w:lang w:eastAsia="ro-RO"/>
        </w:rPr>
        <w:drawing>
          <wp:inline distT="0" distB="0" distL="0" distR="0">
            <wp:extent cx="3057525" cy="61912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57525" cy="619125"/>
                    </a:xfrm>
                    <a:prstGeom prst="rect">
                      <a:avLst/>
                    </a:prstGeom>
                    <a:noFill/>
                    <a:ln w="9525">
                      <a:noFill/>
                      <a:miter lim="800000"/>
                      <a:headEnd/>
                      <a:tailEnd/>
                    </a:ln>
                  </pic:spPr>
                </pic:pic>
              </a:graphicData>
            </a:graphic>
          </wp:inline>
        </w:drawing>
      </w:r>
    </w:p>
    <w:p w:rsidR="00847B28" w:rsidRDefault="00847B28" w:rsidP="00847B28">
      <w:pPr>
        <w:spacing w:after="0"/>
        <w:rPr>
          <w:rFonts w:ascii="Georgia" w:hAnsi="Georgia"/>
        </w:rPr>
      </w:pPr>
    </w:p>
    <w:p w:rsidR="00847B28" w:rsidRDefault="00847B28" w:rsidP="00847B28">
      <w:pPr>
        <w:spacing w:after="0"/>
        <w:rPr>
          <w:rFonts w:ascii="Georgia" w:hAnsi="Georgia"/>
        </w:rPr>
      </w:pPr>
    </w:p>
    <w:p w:rsidR="00847B28" w:rsidRPr="003656ED" w:rsidRDefault="00847B28" w:rsidP="00847B28">
      <w:pPr>
        <w:spacing w:after="0"/>
        <w:rPr>
          <w:rFonts w:ascii="Georgia" w:hAnsi="Georgia"/>
          <w:b/>
          <w:color w:val="1F497D"/>
          <w:sz w:val="28"/>
        </w:rPr>
      </w:pPr>
      <w:r>
        <w:rPr>
          <w:rFonts w:ascii="Georgia" w:hAnsi="Georgia"/>
        </w:rPr>
        <w:t xml:space="preserve">                            </w:t>
      </w:r>
      <w:r>
        <w:rPr>
          <w:rFonts w:ascii="Georgia" w:hAnsi="Georgia"/>
          <w:b/>
          <w:color w:val="1F497D"/>
          <w:sz w:val="28"/>
        </w:rPr>
        <w:t>Parteneriat</w:t>
      </w:r>
      <w:r w:rsidRPr="003656ED">
        <w:rPr>
          <w:rFonts w:ascii="Georgia" w:hAnsi="Georgia"/>
          <w:b/>
          <w:color w:val="1F497D"/>
          <w:sz w:val="28"/>
        </w:rPr>
        <w:t xml:space="preserve"> Strategic pentru Educație Școlară</w:t>
      </w:r>
    </w:p>
    <w:p w:rsidR="00847B28" w:rsidRPr="003656ED" w:rsidRDefault="00847B28" w:rsidP="00847B28">
      <w:pPr>
        <w:spacing w:after="0" w:line="360" w:lineRule="auto"/>
        <w:jc w:val="center"/>
        <w:rPr>
          <w:rFonts w:ascii="Georgia" w:hAnsi="Georgia"/>
          <w:b/>
          <w:color w:val="1F497D"/>
          <w:sz w:val="28"/>
        </w:rPr>
      </w:pPr>
      <w:r>
        <w:rPr>
          <w:rFonts w:ascii="Georgia" w:hAnsi="Georgia"/>
          <w:b/>
          <w:color w:val="1F497D"/>
          <w:sz w:val="28"/>
        </w:rPr>
        <w:t>Cooperare pentru inovare</w:t>
      </w:r>
      <w:r w:rsidRPr="003656ED">
        <w:rPr>
          <w:rFonts w:ascii="Georgia" w:hAnsi="Georgia"/>
          <w:b/>
          <w:color w:val="1F497D"/>
          <w:sz w:val="28"/>
        </w:rPr>
        <w:t xml:space="preserve"> și schimb de bune practici</w:t>
      </w:r>
    </w:p>
    <w:p w:rsidR="00847B28" w:rsidRPr="003656ED" w:rsidRDefault="00847B28" w:rsidP="00847B28">
      <w:pPr>
        <w:widowControl w:val="0"/>
        <w:autoSpaceDE w:val="0"/>
        <w:autoSpaceDN w:val="0"/>
        <w:adjustRightInd w:val="0"/>
        <w:spacing w:before="7" w:after="0" w:line="220" w:lineRule="exact"/>
        <w:rPr>
          <w:rFonts w:ascii="Georgia" w:hAnsi="Georgia" w:cs="Georgia"/>
          <w:color w:val="000000"/>
        </w:rPr>
      </w:pPr>
    </w:p>
    <w:p w:rsidR="00847B28" w:rsidRDefault="00847B28" w:rsidP="00847B28">
      <w:pPr>
        <w:widowControl w:val="0"/>
        <w:autoSpaceDE w:val="0"/>
        <w:autoSpaceDN w:val="0"/>
        <w:adjustRightInd w:val="0"/>
        <w:spacing w:after="0" w:line="270" w:lineRule="auto"/>
        <w:ind w:left="284" w:right="4" w:hanging="142"/>
        <w:jc w:val="center"/>
        <w:rPr>
          <w:rFonts w:ascii="Georgia" w:hAnsi="Georgia" w:cs="Georgia"/>
          <w:b/>
          <w:bCs/>
          <w:color w:val="004B90"/>
          <w:sz w:val="36"/>
          <w:szCs w:val="36"/>
        </w:rPr>
      </w:pPr>
      <w:r>
        <w:rPr>
          <w:rFonts w:ascii="Georgia" w:hAnsi="Georgia" w:cs="Georgia"/>
          <w:b/>
          <w:bCs/>
          <w:color w:val="004B90"/>
          <w:sz w:val="36"/>
          <w:szCs w:val="36"/>
        </w:rPr>
        <w:t xml:space="preserve"> </w:t>
      </w:r>
    </w:p>
    <w:p w:rsidR="00847B28" w:rsidRPr="003656ED" w:rsidRDefault="00847B28" w:rsidP="00847B28">
      <w:pPr>
        <w:widowControl w:val="0"/>
        <w:autoSpaceDE w:val="0"/>
        <w:autoSpaceDN w:val="0"/>
        <w:adjustRightInd w:val="0"/>
        <w:spacing w:after="0" w:line="270" w:lineRule="auto"/>
        <w:ind w:left="284" w:right="4" w:hanging="142"/>
        <w:jc w:val="center"/>
        <w:rPr>
          <w:rFonts w:ascii="Georgia" w:hAnsi="Georgia" w:cs="Georgia"/>
          <w:color w:val="000000"/>
          <w:sz w:val="36"/>
          <w:szCs w:val="36"/>
        </w:rPr>
      </w:pPr>
      <w:r>
        <w:rPr>
          <w:rFonts w:ascii="Georgia" w:hAnsi="Georgia" w:cs="Georgia"/>
          <w:b/>
          <w:bCs/>
          <w:color w:val="004B90"/>
          <w:sz w:val="36"/>
          <w:szCs w:val="36"/>
        </w:rPr>
        <w:t xml:space="preserve"> </w:t>
      </w:r>
      <w:r w:rsidRPr="003656ED">
        <w:rPr>
          <w:rFonts w:ascii="Georgia" w:hAnsi="Georgia" w:cs="Georgia"/>
          <w:b/>
          <w:bCs/>
          <w:color w:val="004B90"/>
          <w:sz w:val="36"/>
          <w:szCs w:val="36"/>
        </w:rPr>
        <w:t>Reading</w:t>
      </w:r>
      <w:r w:rsidRPr="003656ED">
        <w:rPr>
          <w:rFonts w:ascii="Georgia" w:hAnsi="Georgia" w:cs="Georgia"/>
          <w:b/>
          <w:bCs/>
          <w:color w:val="004B90"/>
          <w:spacing w:val="-10"/>
          <w:sz w:val="36"/>
          <w:szCs w:val="36"/>
        </w:rPr>
        <w:t xml:space="preserve"> </w:t>
      </w:r>
      <w:r w:rsidRPr="003656ED">
        <w:rPr>
          <w:rFonts w:ascii="Georgia" w:hAnsi="Georgia" w:cs="Georgia"/>
          <w:b/>
          <w:bCs/>
          <w:color w:val="004B90"/>
          <w:sz w:val="36"/>
          <w:szCs w:val="36"/>
        </w:rPr>
        <w:t>Early</w:t>
      </w:r>
      <w:r w:rsidRPr="003656ED">
        <w:rPr>
          <w:rFonts w:ascii="Georgia" w:hAnsi="Georgia" w:cs="Georgia"/>
          <w:b/>
          <w:bCs/>
          <w:color w:val="004B90"/>
          <w:spacing w:val="-2"/>
          <w:sz w:val="36"/>
          <w:szCs w:val="36"/>
        </w:rPr>
        <w:t xml:space="preserve"> </w:t>
      </w:r>
      <w:r w:rsidRPr="003656ED">
        <w:rPr>
          <w:rFonts w:ascii="Georgia" w:hAnsi="Georgia" w:cs="Georgia"/>
          <w:b/>
          <w:bCs/>
          <w:color w:val="004B90"/>
          <w:sz w:val="36"/>
          <w:szCs w:val="36"/>
        </w:rPr>
        <w:t>School</w:t>
      </w:r>
      <w:r w:rsidRPr="003656ED">
        <w:rPr>
          <w:rFonts w:ascii="Georgia" w:hAnsi="Georgia" w:cs="Georgia"/>
          <w:b/>
          <w:bCs/>
          <w:color w:val="004B90"/>
          <w:spacing w:val="-9"/>
          <w:sz w:val="36"/>
          <w:szCs w:val="36"/>
        </w:rPr>
        <w:t xml:space="preserve"> </w:t>
      </w:r>
      <w:r w:rsidRPr="003656ED">
        <w:rPr>
          <w:rFonts w:ascii="Georgia" w:hAnsi="Georgia" w:cs="Georgia"/>
          <w:b/>
          <w:bCs/>
          <w:color w:val="004B90"/>
          <w:sz w:val="36"/>
          <w:szCs w:val="36"/>
        </w:rPr>
        <w:t>leaving</w:t>
      </w:r>
      <w:r w:rsidRPr="003656ED">
        <w:rPr>
          <w:rFonts w:ascii="Georgia" w:hAnsi="Georgia" w:cs="Georgia"/>
          <w:b/>
          <w:bCs/>
          <w:color w:val="004B90"/>
          <w:spacing w:val="-12"/>
          <w:sz w:val="36"/>
          <w:szCs w:val="36"/>
        </w:rPr>
        <w:t xml:space="preserve"> </w:t>
      </w:r>
      <w:r w:rsidRPr="003656ED">
        <w:rPr>
          <w:rFonts w:ascii="Georgia" w:hAnsi="Georgia" w:cs="Georgia"/>
          <w:b/>
          <w:bCs/>
          <w:color w:val="004B90"/>
          <w:sz w:val="36"/>
          <w:szCs w:val="36"/>
        </w:rPr>
        <w:t>signals</w:t>
      </w:r>
      <w:r>
        <w:rPr>
          <w:rFonts w:ascii="Georgia" w:hAnsi="Georgia" w:cs="Georgia"/>
          <w:b/>
          <w:bCs/>
          <w:color w:val="004B90"/>
          <w:sz w:val="36"/>
          <w:szCs w:val="36"/>
        </w:rPr>
        <w:t xml:space="preserve"> –</w:t>
      </w:r>
      <w:r w:rsidRPr="00E07F7D">
        <w:rPr>
          <w:rFonts w:ascii="Georgia" w:hAnsi="Georgia" w:cs="Georgia"/>
          <w:b/>
          <w:bCs/>
          <w:color w:val="004B90"/>
          <w:sz w:val="36"/>
          <w:szCs w:val="36"/>
        </w:rPr>
        <w:t xml:space="preserve"> </w:t>
      </w:r>
      <w:r w:rsidRPr="003656ED">
        <w:rPr>
          <w:rFonts w:ascii="Georgia" w:hAnsi="Georgia" w:cs="Georgia"/>
          <w:b/>
          <w:bCs/>
          <w:color w:val="004B90"/>
          <w:sz w:val="36"/>
          <w:szCs w:val="36"/>
        </w:rPr>
        <w:t>RESCUE</w:t>
      </w:r>
    </w:p>
    <w:p w:rsidR="00847B28" w:rsidRPr="00E07F7D" w:rsidRDefault="00847B28" w:rsidP="00847B28">
      <w:pPr>
        <w:widowControl w:val="0"/>
        <w:autoSpaceDE w:val="0"/>
        <w:autoSpaceDN w:val="0"/>
        <w:adjustRightInd w:val="0"/>
        <w:spacing w:after="0" w:line="270" w:lineRule="auto"/>
        <w:ind w:right="4"/>
        <w:rPr>
          <w:rFonts w:ascii="Georgia" w:hAnsi="Georgia" w:cs="Georgia"/>
          <w:b/>
          <w:bCs/>
          <w:color w:val="E36C0A"/>
          <w:sz w:val="36"/>
          <w:szCs w:val="36"/>
        </w:rPr>
      </w:pPr>
      <w:r>
        <w:rPr>
          <w:rFonts w:ascii="Georgia" w:hAnsi="Georgia" w:cs="Georgia"/>
          <w:b/>
          <w:bCs/>
          <w:color w:val="004B90"/>
          <w:sz w:val="36"/>
          <w:szCs w:val="36"/>
        </w:rPr>
        <w:t xml:space="preserve">    </w:t>
      </w:r>
      <w:r w:rsidRPr="00E07F7D">
        <w:rPr>
          <w:rFonts w:ascii="Georgia" w:hAnsi="Georgia" w:cs="Georgia"/>
          <w:b/>
          <w:bCs/>
          <w:color w:val="E36C0A"/>
          <w:sz w:val="36"/>
          <w:szCs w:val="36"/>
        </w:rPr>
        <w:t xml:space="preserve"> Citirea semnalelor de părăsire timpurie a şcolii</w:t>
      </w:r>
    </w:p>
    <w:p w:rsidR="00847B28" w:rsidRPr="00E07F7D" w:rsidRDefault="00847B28" w:rsidP="00847B28">
      <w:pPr>
        <w:widowControl w:val="0"/>
        <w:autoSpaceDE w:val="0"/>
        <w:autoSpaceDN w:val="0"/>
        <w:adjustRightInd w:val="0"/>
        <w:spacing w:before="6" w:after="0" w:line="170" w:lineRule="exact"/>
        <w:ind w:left="284" w:right="4" w:hanging="142"/>
        <w:rPr>
          <w:rFonts w:ascii="Georgia" w:hAnsi="Georgia" w:cs="Georgia"/>
          <w:color w:val="FF0000"/>
          <w:sz w:val="17"/>
          <w:szCs w:val="17"/>
        </w:rPr>
      </w:pPr>
    </w:p>
    <w:p w:rsidR="00847B28" w:rsidRDefault="00847B28" w:rsidP="00847B28">
      <w:pPr>
        <w:widowControl w:val="0"/>
        <w:autoSpaceDE w:val="0"/>
        <w:autoSpaceDN w:val="0"/>
        <w:adjustRightInd w:val="0"/>
        <w:spacing w:after="0" w:line="240" w:lineRule="auto"/>
        <w:ind w:right="-138"/>
        <w:rPr>
          <w:rFonts w:ascii="Georgia" w:hAnsi="Georgia" w:cs="Georgia"/>
          <w:b/>
          <w:bCs/>
          <w:color w:val="002060"/>
          <w:sz w:val="56"/>
          <w:szCs w:val="56"/>
        </w:rPr>
      </w:pPr>
      <w:r>
        <w:rPr>
          <w:rFonts w:ascii="Georgia" w:hAnsi="Georgia" w:cs="Georgia"/>
          <w:color w:val="000000"/>
          <w:sz w:val="20"/>
          <w:szCs w:val="20"/>
        </w:rPr>
        <w:t xml:space="preserve">                                                                                </w:t>
      </w:r>
    </w:p>
    <w:p w:rsidR="00847B28" w:rsidRPr="00E07F7D" w:rsidRDefault="00847B28" w:rsidP="00847B28">
      <w:pPr>
        <w:widowControl w:val="0"/>
        <w:autoSpaceDE w:val="0"/>
        <w:autoSpaceDN w:val="0"/>
        <w:adjustRightInd w:val="0"/>
        <w:spacing w:after="0" w:line="240" w:lineRule="auto"/>
        <w:ind w:left="1232" w:right="288"/>
        <w:rPr>
          <w:rFonts w:ascii="Georgia" w:hAnsi="Georgia" w:cs="Georgia"/>
          <w:color w:val="000000"/>
          <w:sz w:val="56"/>
          <w:szCs w:val="56"/>
        </w:rPr>
      </w:pPr>
      <w:r w:rsidRPr="00E07F7D">
        <w:rPr>
          <w:rFonts w:ascii="Georgia" w:hAnsi="Georgia" w:cs="Georgia"/>
          <w:b/>
          <w:bCs/>
          <w:color w:val="004B90"/>
          <w:sz w:val="52"/>
          <w:szCs w:val="52"/>
        </w:rPr>
        <w:t xml:space="preserve"> </w:t>
      </w:r>
      <w:r>
        <w:rPr>
          <w:rFonts w:ascii="Georgia" w:hAnsi="Georgia" w:cs="Georgia"/>
          <w:b/>
          <w:bCs/>
          <w:color w:val="004B90"/>
          <w:sz w:val="52"/>
          <w:szCs w:val="52"/>
        </w:rPr>
        <w:t xml:space="preserve">Analiza interviurilor şcolare </w:t>
      </w:r>
    </w:p>
    <w:p w:rsidR="00847B28" w:rsidRPr="00E07F7D" w:rsidRDefault="00847B28" w:rsidP="00847B28">
      <w:pPr>
        <w:widowControl w:val="0"/>
        <w:autoSpaceDE w:val="0"/>
        <w:autoSpaceDN w:val="0"/>
        <w:adjustRightInd w:val="0"/>
        <w:spacing w:before="43" w:after="0" w:line="240" w:lineRule="auto"/>
        <w:ind w:left="1276" w:right="288" w:hanging="2389"/>
        <w:rPr>
          <w:rFonts w:ascii="Georgia" w:hAnsi="Georgia" w:cs="Georgia"/>
          <w:color w:val="000000"/>
          <w:sz w:val="56"/>
          <w:szCs w:val="56"/>
        </w:rPr>
      </w:pPr>
      <w:r>
        <w:rPr>
          <w:rFonts w:ascii="Georgia" w:hAnsi="Georgia" w:cs="Georgia"/>
          <w:b/>
          <w:bCs/>
          <w:color w:val="004B90"/>
          <w:w w:val="99"/>
          <w:sz w:val="56"/>
          <w:szCs w:val="56"/>
        </w:rPr>
        <w:t xml:space="preserve">                                    </w:t>
      </w:r>
      <w:r w:rsidRPr="00E07F7D">
        <w:rPr>
          <w:rFonts w:ascii="Georgia" w:hAnsi="Georgia" w:cs="Georgia"/>
          <w:b/>
          <w:bCs/>
          <w:color w:val="004B90"/>
          <w:w w:val="99"/>
          <w:sz w:val="56"/>
          <w:szCs w:val="56"/>
        </w:rPr>
        <w:t>Suma</w:t>
      </w:r>
      <w:r w:rsidRPr="00E07F7D">
        <w:rPr>
          <w:rFonts w:ascii="Georgia" w:hAnsi="Georgia" w:cs="Georgia"/>
          <w:b/>
          <w:bCs/>
          <w:color w:val="004B90"/>
          <w:sz w:val="56"/>
          <w:szCs w:val="56"/>
        </w:rPr>
        <w:t>r</w:t>
      </w:r>
    </w:p>
    <w:p w:rsidR="00847B28" w:rsidRPr="00E07F7D" w:rsidRDefault="00847B28" w:rsidP="00847B28">
      <w:pPr>
        <w:widowControl w:val="0"/>
        <w:autoSpaceDE w:val="0"/>
        <w:autoSpaceDN w:val="0"/>
        <w:adjustRightInd w:val="0"/>
        <w:spacing w:after="0" w:line="240" w:lineRule="auto"/>
        <w:ind w:right="-138"/>
        <w:rPr>
          <w:rFonts w:ascii="Georgia" w:hAnsi="Georgia" w:cs="Georgia"/>
          <w:color w:val="002060"/>
          <w:sz w:val="56"/>
          <w:szCs w:val="56"/>
        </w:rPr>
      </w:pPr>
    </w:p>
    <w:p w:rsidR="00847B28" w:rsidRPr="003656ED" w:rsidRDefault="00847B28" w:rsidP="00847B28">
      <w:pPr>
        <w:rPr>
          <w:rFonts w:ascii="Georgia" w:hAnsi="Georgia"/>
        </w:rPr>
      </w:pPr>
    </w:p>
    <w:p w:rsidR="00847B28" w:rsidRDefault="00847B28" w:rsidP="00847B28">
      <w:pPr>
        <w:widowControl w:val="0"/>
        <w:autoSpaceDE w:val="0"/>
        <w:autoSpaceDN w:val="0"/>
        <w:adjustRightInd w:val="0"/>
        <w:spacing w:after="0" w:line="240" w:lineRule="auto"/>
        <w:ind w:left="3939" w:right="3438"/>
        <w:jc w:val="center"/>
        <w:rPr>
          <w:rFonts w:ascii="Georgia" w:hAnsi="Georgia" w:cs="Georgia"/>
          <w:color w:val="000000"/>
          <w:sz w:val="28"/>
          <w:szCs w:val="28"/>
        </w:rPr>
      </w:pPr>
      <w:r>
        <w:rPr>
          <w:rFonts w:ascii="Georgia" w:hAnsi="Georgia" w:cs="Georgia"/>
          <w:color w:val="004B90"/>
          <w:sz w:val="28"/>
          <w:szCs w:val="28"/>
        </w:rPr>
        <w:t>Editat de</w:t>
      </w:r>
    </w:p>
    <w:p w:rsidR="00847B28" w:rsidRDefault="00847B28" w:rsidP="00847B28">
      <w:pPr>
        <w:widowControl w:val="0"/>
        <w:autoSpaceDE w:val="0"/>
        <w:autoSpaceDN w:val="0"/>
        <w:adjustRightInd w:val="0"/>
        <w:spacing w:before="2" w:after="0" w:line="180" w:lineRule="exact"/>
        <w:rPr>
          <w:rFonts w:ascii="Georgia" w:hAnsi="Georgia" w:cs="Georgia"/>
          <w:color w:val="000000"/>
          <w:sz w:val="18"/>
          <w:szCs w:val="18"/>
        </w:rPr>
      </w:pPr>
    </w:p>
    <w:p w:rsidR="00847B28" w:rsidRDefault="00847B28" w:rsidP="00847B28">
      <w:pPr>
        <w:widowControl w:val="0"/>
        <w:autoSpaceDE w:val="0"/>
        <w:autoSpaceDN w:val="0"/>
        <w:adjustRightInd w:val="0"/>
        <w:spacing w:after="0" w:line="240" w:lineRule="auto"/>
        <w:ind w:left="1859" w:right="1346"/>
        <w:jc w:val="center"/>
        <w:rPr>
          <w:rFonts w:ascii="Georgia" w:hAnsi="Georgia" w:cs="Georgia"/>
          <w:color w:val="000000"/>
          <w:sz w:val="28"/>
          <w:szCs w:val="28"/>
        </w:rPr>
      </w:pPr>
      <w:r>
        <w:rPr>
          <w:rFonts w:ascii="Georgia" w:hAnsi="Georgia" w:cs="Georgia"/>
          <w:color w:val="004B90"/>
          <w:sz w:val="28"/>
          <w:szCs w:val="28"/>
        </w:rPr>
        <w:t>F.</w:t>
      </w:r>
      <w:r>
        <w:rPr>
          <w:rFonts w:ascii="Georgia" w:hAnsi="Georgia" w:cs="Georgia"/>
          <w:color w:val="004B90"/>
          <w:spacing w:val="-1"/>
          <w:sz w:val="28"/>
          <w:szCs w:val="28"/>
        </w:rPr>
        <w:t xml:space="preserve"> </w:t>
      </w:r>
      <w:r>
        <w:rPr>
          <w:rFonts w:ascii="Georgia" w:hAnsi="Georgia" w:cs="Georgia"/>
          <w:color w:val="004B90"/>
          <w:sz w:val="28"/>
          <w:szCs w:val="28"/>
        </w:rPr>
        <w:t>Dovigo,</w:t>
      </w:r>
      <w:r>
        <w:rPr>
          <w:rFonts w:ascii="Georgia" w:hAnsi="Georgia" w:cs="Georgia"/>
          <w:color w:val="004B90"/>
          <w:spacing w:val="-2"/>
          <w:sz w:val="28"/>
          <w:szCs w:val="28"/>
        </w:rPr>
        <w:t xml:space="preserve"> </w:t>
      </w:r>
      <w:r>
        <w:rPr>
          <w:rFonts w:ascii="Georgia" w:hAnsi="Georgia" w:cs="Georgia"/>
          <w:color w:val="004B90"/>
          <w:sz w:val="28"/>
          <w:szCs w:val="28"/>
        </w:rPr>
        <w:t>A.</w:t>
      </w:r>
      <w:r>
        <w:rPr>
          <w:rFonts w:ascii="Georgia" w:hAnsi="Georgia" w:cs="Georgia"/>
          <w:color w:val="004B90"/>
          <w:spacing w:val="-3"/>
          <w:sz w:val="28"/>
          <w:szCs w:val="28"/>
        </w:rPr>
        <w:t xml:space="preserve"> </w:t>
      </w:r>
      <w:r>
        <w:rPr>
          <w:rFonts w:ascii="Georgia" w:hAnsi="Georgia" w:cs="Georgia"/>
          <w:color w:val="004B90"/>
          <w:sz w:val="28"/>
          <w:szCs w:val="28"/>
        </w:rPr>
        <w:t>Ribis</w:t>
      </w:r>
      <w:r>
        <w:rPr>
          <w:rFonts w:ascii="Georgia" w:hAnsi="Georgia" w:cs="Georgia"/>
          <w:color w:val="004B90"/>
          <w:spacing w:val="-2"/>
          <w:sz w:val="28"/>
          <w:szCs w:val="28"/>
        </w:rPr>
        <w:t xml:space="preserve"> </w:t>
      </w:r>
      <w:r>
        <w:rPr>
          <w:rFonts w:ascii="Georgia" w:hAnsi="Georgia" w:cs="Georgia"/>
          <w:color w:val="004B90"/>
          <w:sz w:val="28"/>
          <w:szCs w:val="28"/>
        </w:rPr>
        <w:t>(University</w:t>
      </w:r>
      <w:r>
        <w:rPr>
          <w:rFonts w:ascii="Georgia" w:hAnsi="Georgia" w:cs="Georgia"/>
          <w:color w:val="004B90"/>
          <w:spacing w:val="-5"/>
          <w:sz w:val="28"/>
          <w:szCs w:val="28"/>
        </w:rPr>
        <w:t xml:space="preserve"> </w:t>
      </w:r>
      <w:r>
        <w:rPr>
          <w:rFonts w:ascii="Georgia" w:hAnsi="Georgia" w:cs="Georgia"/>
          <w:color w:val="004B90"/>
          <w:sz w:val="28"/>
          <w:szCs w:val="28"/>
        </w:rPr>
        <w:t xml:space="preserve">of </w:t>
      </w:r>
      <w:r>
        <w:rPr>
          <w:rFonts w:ascii="Georgia" w:hAnsi="Georgia" w:cs="Georgia"/>
          <w:color w:val="004B90"/>
          <w:w w:val="99"/>
          <w:sz w:val="28"/>
          <w:szCs w:val="28"/>
        </w:rPr>
        <w:t>B</w:t>
      </w:r>
      <w:r>
        <w:rPr>
          <w:rFonts w:ascii="Georgia" w:hAnsi="Georgia" w:cs="Georgia"/>
          <w:color w:val="004B90"/>
          <w:sz w:val="28"/>
          <w:szCs w:val="28"/>
        </w:rPr>
        <w:t>e</w:t>
      </w:r>
      <w:r>
        <w:rPr>
          <w:rFonts w:ascii="Georgia" w:hAnsi="Georgia" w:cs="Georgia"/>
          <w:color w:val="004B90"/>
          <w:w w:val="99"/>
          <w:sz w:val="28"/>
          <w:szCs w:val="28"/>
        </w:rPr>
        <w:t>r</w:t>
      </w:r>
      <w:r>
        <w:rPr>
          <w:rFonts w:ascii="Georgia" w:hAnsi="Georgia" w:cs="Georgia"/>
          <w:color w:val="004B90"/>
          <w:sz w:val="28"/>
          <w:szCs w:val="28"/>
        </w:rPr>
        <w:t>g</w:t>
      </w:r>
      <w:r>
        <w:rPr>
          <w:rFonts w:ascii="Georgia" w:hAnsi="Georgia" w:cs="Georgia"/>
          <w:color w:val="004B90"/>
          <w:w w:val="99"/>
          <w:sz w:val="28"/>
          <w:szCs w:val="28"/>
        </w:rPr>
        <w:t>am</w:t>
      </w:r>
      <w:r>
        <w:rPr>
          <w:rFonts w:ascii="Georgia" w:hAnsi="Georgia" w:cs="Georgia"/>
          <w:color w:val="004B90"/>
          <w:sz w:val="28"/>
          <w:szCs w:val="28"/>
        </w:rPr>
        <w:t>o)</w:t>
      </w:r>
    </w:p>
    <w:p w:rsidR="00847B28" w:rsidRDefault="00847B28" w:rsidP="00847B28">
      <w:pPr>
        <w:widowControl w:val="0"/>
        <w:autoSpaceDE w:val="0"/>
        <w:autoSpaceDN w:val="0"/>
        <w:adjustRightInd w:val="0"/>
        <w:spacing w:before="2" w:after="0" w:line="100" w:lineRule="exact"/>
        <w:rPr>
          <w:rFonts w:ascii="Georgia" w:hAnsi="Georgia" w:cs="Georgia"/>
          <w:color w:val="000000"/>
          <w:sz w:val="10"/>
          <w:szCs w:val="10"/>
        </w:rPr>
      </w:pPr>
    </w:p>
    <w:p w:rsidR="00847B28" w:rsidRDefault="00847B28" w:rsidP="00847B28">
      <w:pPr>
        <w:widowControl w:val="0"/>
        <w:autoSpaceDE w:val="0"/>
        <w:autoSpaceDN w:val="0"/>
        <w:adjustRightInd w:val="0"/>
        <w:spacing w:after="0" w:line="200" w:lineRule="exact"/>
        <w:rPr>
          <w:rFonts w:ascii="Georgia" w:hAnsi="Georgia" w:cs="Georgia"/>
          <w:color w:val="000000"/>
          <w:sz w:val="20"/>
          <w:szCs w:val="20"/>
        </w:rPr>
      </w:pPr>
    </w:p>
    <w:p w:rsidR="00847B28" w:rsidRDefault="00847B28" w:rsidP="00847B28">
      <w:pPr>
        <w:widowControl w:val="0"/>
        <w:autoSpaceDE w:val="0"/>
        <w:autoSpaceDN w:val="0"/>
        <w:adjustRightInd w:val="0"/>
        <w:spacing w:after="0" w:line="240" w:lineRule="auto"/>
        <w:ind w:left="3739" w:right="3250"/>
        <w:jc w:val="center"/>
        <w:rPr>
          <w:rFonts w:ascii="Georgia" w:hAnsi="Georgia" w:cs="Georgia"/>
          <w:color w:val="004B90"/>
          <w:sz w:val="28"/>
          <w:szCs w:val="28"/>
        </w:rPr>
      </w:pPr>
      <w:r>
        <w:rPr>
          <w:rFonts w:ascii="Georgia" w:hAnsi="Georgia" w:cs="Georgia"/>
          <w:color w:val="004B90"/>
          <w:sz w:val="28"/>
          <w:szCs w:val="28"/>
        </w:rPr>
        <w:t>Co-editat de</w:t>
      </w:r>
    </w:p>
    <w:p w:rsidR="00847B28" w:rsidRDefault="00847B28" w:rsidP="00847B28">
      <w:pPr>
        <w:widowControl w:val="0"/>
        <w:autoSpaceDE w:val="0"/>
        <w:autoSpaceDN w:val="0"/>
        <w:adjustRightInd w:val="0"/>
        <w:spacing w:after="0" w:line="240" w:lineRule="auto"/>
        <w:ind w:left="3739" w:right="3250"/>
        <w:jc w:val="center"/>
        <w:rPr>
          <w:rFonts w:ascii="Georgia" w:hAnsi="Georgia" w:cs="Georgia"/>
          <w:color w:val="000000"/>
          <w:sz w:val="18"/>
          <w:szCs w:val="18"/>
        </w:rPr>
      </w:pPr>
    </w:p>
    <w:p w:rsidR="00847B28" w:rsidRDefault="00847B28" w:rsidP="00847B28">
      <w:pPr>
        <w:widowControl w:val="0"/>
        <w:autoSpaceDE w:val="0"/>
        <w:autoSpaceDN w:val="0"/>
        <w:adjustRightInd w:val="0"/>
        <w:spacing w:after="0" w:line="382" w:lineRule="auto"/>
        <w:ind w:left="556" w:right="73" w:firstLine="17"/>
        <w:jc w:val="center"/>
        <w:rPr>
          <w:rFonts w:ascii="Georgia" w:hAnsi="Georgia" w:cs="Georgia"/>
          <w:color w:val="004B90"/>
          <w:sz w:val="28"/>
          <w:szCs w:val="28"/>
        </w:rPr>
      </w:pPr>
      <w:r>
        <w:rPr>
          <w:rFonts w:ascii="Georgia" w:hAnsi="Georgia" w:cs="Georgia"/>
          <w:color w:val="004B90"/>
          <w:sz w:val="28"/>
          <w:szCs w:val="28"/>
        </w:rPr>
        <w:t>Maryrose</w:t>
      </w:r>
      <w:r>
        <w:rPr>
          <w:rFonts w:ascii="Georgia" w:hAnsi="Georgia" w:cs="Georgia"/>
          <w:color w:val="004B90"/>
          <w:spacing w:val="-4"/>
          <w:sz w:val="28"/>
          <w:szCs w:val="28"/>
        </w:rPr>
        <w:t xml:space="preserve"> </w:t>
      </w:r>
      <w:r>
        <w:rPr>
          <w:rFonts w:ascii="Georgia" w:hAnsi="Georgia" w:cs="Georgia"/>
          <w:color w:val="004B90"/>
          <w:sz w:val="28"/>
          <w:szCs w:val="28"/>
        </w:rPr>
        <w:t>Francica,</w:t>
      </w:r>
      <w:r>
        <w:rPr>
          <w:rFonts w:ascii="Georgia" w:hAnsi="Georgia" w:cs="Georgia"/>
          <w:color w:val="004B90"/>
          <w:spacing w:val="-6"/>
          <w:sz w:val="28"/>
          <w:szCs w:val="28"/>
        </w:rPr>
        <w:t xml:space="preserve"> </w:t>
      </w:r>
      <w:r>
        <w:rPr>
          <w:rFonts w:ascii="Georgia" w:hAnsi="Georgia" w:cs="Georgia"/>
          <w:color w:val="004B90"/>
          <w:sz w:val="28"/>
          <w:szCs w:val="28"/>
        </w:rPr>
        <w:t>Kerry</w:t>
      </w:r>
      <w:r>
        <w:rPr>
          <w:rFonts w:ascii="Georgia" w:hAnsi="Georgia" w:cs="Georgia"/>
          <w:color w:val="004B90"/>
          <w:spacing w:val="-2"/>
          <w:sz w:val="28"/>
          <w:szCs w:val="28"/>
        </w:rPr>
        <w:t xml:space="preserve"> </w:t>
      </w:r>
      <w:r>
        <w:rPr>
          <w:rFonts w:ascii="Georgia" w:hAnsi="Georgia" w:cs="Georgia"/>
          <w:color w:val="004B90"/>
          <w:sz w:val="28"/>
          <w:szCs w:val="28"/>
        </w:rPr>
        <w:t>Freeman</w:t>
      </w:r>
      <w:r>
        <w:rPr>
          <w:rFonts w:ascii="Georgia" w:hAnsi="Georgia" w:cs="Georgia"/>
          <w:color w:val="004B90"/>
          <w:spacing w:val="-7"/>
          <w:sz w:val="28"/>
          <w:szCs w:val="28"/>
        </w:rPr>
        <w:t xml:space="preserve"> </w:t>
      </w:r>
      <w:r>
        <w:rPr>
          <w:rFonts w:ascii="Georgia" w:hAnsi="Georgia" w:cs="Georgia"/>
          <w:color w:val="004B90"/>
          <w:sz w:val="28"/>
          <w:szCs w:val="28"/>
        </w:rPr>
        <w:t>(AcrossLimits)</w:t>
      </w:r>
    </w:p>
    <w:p w:rsidR="00847B28" w:rsidRDefault="00847B28" w:rsidP="00847B28">
      <w:pPr>
        <w:widowControl w:val="0"/>
        <w:autoSpaceDE w:val="0"/>
        <w:autoSpaceDN w:val="0"/>
        <w:adjustRightInd w:val="0"/>
        <w:spacing w:after="0" w:line="382" w:lineRule="auto"/>
        <w:ind w:left="556" w:right="73" w:firstLine="17"/>
        <w:jc w:val="center"/>
        <w:rPr>
          <w:rFonts w:ascii="Georgia" w:hAnsi="Georgia" w:cs="Georgia"/>
          <w:color w:val="004B90"/>
          <w:sz w:val="28"/>
          <w:szCs w:val="28"/>
        </w:rPr>
      </w:pPr>
      <w:r>
        <w:rPr>
          <w:rFonts w:ascii="Georgia" w:hAnsi="Georgia" w:cs="Georgia"/>
          <w:color w:val="004B90"/>
          <w:spacing w:val="-9"/>
          <w:sz w:val="28"/>
          <w:szCs w:val="28"/>
        </w:rPr>
        <w:t xml:space="preserve"> </w:t>
      </w:r>
      <w:r>
        <w:rPr>
          <w:rFonts w:ascii="Georgia" w:hAnsi="Georgia" w:cs="Georgia"/>
          <w:color w:val="004B90"/>
          <w:sz w:val="28"/>
          <w:szCs w:val="28"/>
        </w:rPr>
        <w:t>M</w:t>
      </w:r>
      <w:r>
        <w:rPr>
          <w:rFonts w:ascii="Georgia" w:hAnsi="Georgia" w:cs="Georgia"/>
          <w:color w:val="004B90"/>
          <w:w w:val="99"/>
          <w:sz w:val="28"/>
          <w:szCs w:val="28"/>
        </w:rPr>
        <w:t>ariana</w:t>
      </w:r>
      <w:r>
        <w:rPr>
          <w:rFonts w:ascii="Georgia" w:hAnsi="Georgia" w:cs="Georgia"/>
          <w:color w:val="004B90"/>
          <w:sz w:val="28"/>
          <w:szCs w:val="28"/>
        </w:rPr>
        <w:t xml:space="preserve"> Arnautu,</w:t>
      </w:r>
      <w:r>
        <w:rPr>
          <w:rFonts w:ascii="Georgia" w:hAnsi="Georgia" w:cs="Georgia"/>
          <w:color w:val="004B90"/>
          <w:spacing w:val="-7"/>
          <w:sz w:val="28"/>
          <w:szCs w:val="28"/>
        </w:rPr>
        <w:t xml:space="preserve"> </w:t>
      </w:r>
      <w:r>
        <w:rPr>
          <w:rFonts w:ascii="Georgia" w:hAnsi="Georgia" w:cs="Georgia"/>
          <w:color w:val="004B90"/>
          <w:sz w:val="28"/>
          <w:szCs w:val="28"/>
        </w:rPr>
        <w:t>Cosmin</w:t>
      </w:r>
      <w:r>
        <w:rPr>
          <w:rFonts w:ascii="Georgia" w:hAnsi="Georgia" w:cs="Georgia"/>
          <w:color w:val="004B90"/>
          <w:spacing w:val="-5"/>
          <w:sz w:val="28"/>
          <w:szCs w:val="28"/>
        </w:rPr>
        <w:t xml:space="preserve"> </w:t>
      </w:r>
      <w:r>
        <w:rPr>
          <w:rFonts w:ascii="Georgia" w:hAnsi="Georgia" w:cs="Georgia"/>
          <w:color w:val="004B90"/>
          <w:sz w:val="28"/>
          <w:szCs w:val="28"/>
        </w:rPr>
        <w:t>Grigorescu</w:t>
      </w:r>
      <w:r>
        <w:rPr>
          <w:rFonts w:ascii="Georgia" w:hAnsi="Georgia" w:cs="Georgia"/>
          <w:color w:val="004B90"/>
          <w:spacing w:val="-2"/>
          <w:sz w:val="28"/>
          <w:szCs w:val="28"/>
        </w:rPr>
        <w:t xml:space="preserve"> </w:t>
      </w:r>
      <w:r>
        <w:rPr>
          <w:rFonts w:ascii="Georgia" w:hAnsi="Georgia" w:cs="Georgia"/>
          <w:color w:val="004B90"/>
          <w:sz w:val="28"/>
          <w:szCs w:val="28"/>
        </w:rPr>
        <w:t>(World</w:t>
      </w:r>
      <w:r>
        <w:rPr>
          <w:rFonts w:ascii="Georgia" w:hAnsi="Georgia" w:cs="Georgia"/>
          <w:color w:val="004B90"/>
          <w:spacing w:val="-5"/>
          <w:sz w:val="28"/>
          <w:szCs w:val="28"/>
        </w:rPr>
        <w:t xml:space="preserve"> </w:t>
      </w:r>
      <w:r>
        <w:rPr>
          <w:rFonts w:ascii="Georgia" w:hAnsi="Georgia" w:cs="Georgia"/>
          <w:color w:val="004B90"/>
          <w:sz w:val="28"/>
          <w:szCs w:val="28"/>
        </w:rPr>
        <w:t>Vision</w:t>
      </w:r>
      <w:r>
        <w:rPr>
          <w:rFonts w:ascii="Georgia" w:hAnsi="Georgia" w:cs="Georgia"/>
          <w:color w:val="004B90"/>
          <w:spacing w:val="-4"/>
          <w:sz w:val="28"/>
          <w:szCs w:val="28"/>
        </w:rPr>
        <w:t xml:space="preserve"> </w:t>
      </w:r>
      <w:r>
        <w:rPr>
          <w:rFonts w:ascii="Georgia" w:hAnsi="Georgia" w:cs="Georgia"/>
          <w:color w:val="004B90"/>
          <w:sz w:val="28"/>
          <w:szCs w:val="28"/>
        </w:rPr>
        <w:t>Romania)</w:t>
      </w:r>
    </w:p>
    <w:p w:rsidR="00847B28" w:rsidRDefault="00847B28" w:rsidP="00847B28">
      <w:pPr>
        <w:widowControl w:val="0"/>
        <w:autoSpaceDE w:val="0"/>
        <w:autoSpaceDN w:val="0"/>
        <w:adjustRightInd w:val="0"/>
        <w:spacing w:after="0" w:line="382" w:lineRule="auto"/>
        <w:ind w:left="556" w:right="73" w:firstLine="17"/>
        <w:jc w:val="center"/>
        <w:rPr>
          <w:rFonts w:ascii="Georgia" w:hAnsi="Georgia" w:cs="Georgia"/>
          <w:color w:val="004B90"/>
          <w:sz w:val="28"/>
          <w:szCs w:val="28"/>
        </w:rPr>
      </w:pPr>
      <w:r>
        <w:rPr>
          <w:rFonts w:ascii="Georgia" w:hAnsi="Georgia" w:cs="Georgia"/>
          <w:color w:val="004B90"/>
          <w:spacing w:val="-10"/>
          <w:sz w:val="28"/>
          <w:szCs w:val="28"/>
        </w:rPr>
        <w:t xml:space="preserve"> </w:t>
      </w:r>
      <w:r>
        <w:rPr>
          <w:rFonts w:ascii="Georgia" w:hAnsi="Georgia" w:cs="Georgia"/>
          <w:color w:val="004B90"/>
          <w:sz w:val="28"/>
          <w:szCs w:val="28"/>
        </w:rPr>
        <w:t>Ele</w:t>
      </w:r>
      <w:r>
        <w:rPr>
          <w:rFonts w:ascii="Georgia" w:hAnsi="Georgia" w:cs="Georgia"/>
          <w:color w:val="004B90"/>
          <w:w w:val="99"/>
          <w:sz w:val="28"/>
          <w:szCs w:val="28"/>
        </w:rPr>
        <w:t>na</w:t>
      </w:r>
      <w:r>
        <w:rPr>
          <w:rFonts w:ascii="Georgia" w:hAnsi="Georgia" w:cs="Georgia"/>
          <w:color w:val="004B90"/>
          <w:sz w:val="28"/>
          <w:szCs w:val="28"/>
        </w:rPr>
        <w:t xml:space="preserve"> Caneva,</w:t>
      </w:r>
      <w:r>
        <w:rPr>
          <w:rFonts w:ascii="Georgia" w:hAnsi="Georgia" w:cs="Georgia"/>
          <w:color w:val="004B90"/>
          <w:spacing w:val="-7"/>
          <w:sz w:val="28"/>
          <w:szCs w:val="28"/>
        </w:rPr>
        <w:t xml:space="preserve"> </w:t>
      </w:r>
      <w:r>
        <w:rPr>
          <w:rFonts w:ascii="Georgia" w:hAnsi="Georgia" w:cs="Georgia"/>
          <w:color w:val="004B90"/>
          <w:sz w:val="28"/>
          <w:szCs w:val="28"/>
        </w:rPr>
        <w:t>Gabriella</w:t>
      </w:r>
      <w:r>
        <w:rPr>
          <w:rFonts w:ascii="Georgia" w:hAnsi="Georgia" w:cs="Georgia"/>
          <w:color w:val="004B90"/>
          <w:spacing w:val="-4"/>
          <w:sz w:val="28"/>
          <w:szCs w:val="28"/>
        </w:rPr>
        <w:t xml:space="preserve"> </w:t>
      </w:r>
      <w:r>
        <w:rPr>
          <w:rFonts w:ascii="Georgia" w:hAnsi="Georgia" w:cs="Georgia"/>
          <w:color w:val="004B90"/>
          <w:sz w:val="28"/>
          <w:szCs w:val="28"/>
        </w:rPr>
        <w:t>Patriziano,</w:t>
      </w:r>
      <w:r>
        <w:rPr>
          <w:rFonts w:ascii="Georgia" w:hAnsi="Georgia" w:cs="Georgia"/>
          <w:color w:val="004B90"/>
          <w:spacing w:val="-11"/>
          <w:sz w:val="28"/>
          <w:szCs w:val="28"/>
        </w:rPr>
        <w:t xml:space="preserve"> </w:t>
      </w:r>
      <w:r>
        <w:rPr>
          <w:rFonts w:ascii="Georgia" w:hAnsi="Georgia" w:cs="Georgia"/>
          <w:color w:val="004B90"/>
          <w:sz w:val="28"/>
          <w:szCs w:val="28"/>
        </w:rPr>
        <w:t>Sabrina</w:t>
      </w:r>
      <w:r>
        <w:rPr>
          <w:rFonts w:ascii="Georgia" w:hAnsi="Georgia" w:cs="Georgia"/>
          <w:color w:val="004B90"/>
          <w:spacing w:val="-8"/>
          <w:sz w:val="28"/>
          <w:szCs w:val="28"/>
        </w:rPr>
        <w:t xml:space="preserve"> </w:t>
      </w:r>
      <w:r>
        <w:rPr>
          <w:rFonts w:ascii="Georgia" w:hAnsi="Georgia" w:cs="Georgia"/>
          <w:color w:val="004B90"/>
          <w:sz w:val="28"/>
          <w:szCs w:val="28"/>
        </w:rPr>
        <w:t>Vincenti</w:t>
      </w:r>
      <w:r>
        <w:rPr>
          <w:rFonts w:ascii="Georgia" w:hAnsi="Georgia" w:cs="Georgia"/>
          <w:color w:val="004B90"/>
          <w:spacing w:val="-7"/>
          <w:sz w:val="28"/>
          <w:szCs w:val="28"/>
        </w:rPr>
        <w:t xml:space="preserve"> </w:t>
      </w:r>
      <w:r>
        <w:rPr>
          <w:rFonts w:ascii="Georgia" w:hAnsi="Georgia" w:cs="Georgia"/>
          <w:color w:val="004B90"/>
          <w:sz w:val="28"/>
          <w:szCs w:val="28"/>
        </w:rPr>
        <w:t>(WeWorld)</w:t>
      </w:r>
      <w:r>
        <w:rPr>
          <w:rFonts w:ascii="Georgia" w:hAnsi="Georgia" w:cs="Georgia"/>
          <w:color w:val="004B90"/>
          <w:spacing w:val="-8"/>
          <w:sz w:val="28"/>
          <w:szCs w:val="28"/>
        </w:rPr>
        <w:t xml:space="preserve"> </w:t>
      </w:r>
      <w:r>
        <w:rPr>
          <w:rFonts w:ascii="Georgia" w:hAnsi="Georgia" w:cs="Georgia"/>
          <w:color w:val="004B90"/>
          <w:sz w:val="28"/>
          <w:szCs w:val="28"/>
        </w:rPr>
        <w:t>Stef</w:t>
      </w:r>
      <w:r>
        <w:rPr>
          <w:rFonts w:ascii="Georgia" w:hAnsi="Georgia" w:cs="Georgia"/>
          <w:color w:val="004B90"/>
          <w:w w:val="99"/>
          <w:sz w:val="28"/>
          <w:szCs w:val="28"/>
        </w:rPr>
        <w:t>an</w:t>
      </w:r>
      <w:r>
        <w:rPr>
          <w:rFonts w:ascii="Georgia" w:hAnsi="Georgia" w:cs="Georgia"/>
          <w:color w:val="004B90"/>
          <w:sz w:val="28"/>
          <w:szCs w:val="28"/>
        </w:rPr>
        <w:t xml:space="preserve"> Lazarov</w:t>
      </w:r>
      <w:r>
        <w:rPr>
          <w:rFonts w:ascii="Georgia" w:hAnsi="Georgia" w:cs="Georgia"/>
          <w:color w:val="004B90"/>
          <w:spacing w:val="-8"/>
          <w:sz w:val="28"/>
          <w:szCs w:val="28"/>
        </w:rPr>
        <w:t xml:space="preserve"> </w:t>
      </w:r>
      <w:r>
        <w:rPr>
          <w:rFonts w:ascii="Georgia" w:hAnsi="Georgia" w:cs="Georgia"/>
          <w:color w:val="004B90"/>
          <w:sz w:val="28"/>
          <w:szCs w:val="28"/>
        </w:rPr>
        <w:t>(National</w:t>
      </w:r>
      <w:r>
        <w:rPr>
          <w:rFonts w:ascii="Georgia" w:hAnsi="Georgia" w:cs="Georgia"/>
          <w:color w:val="004B90"/>
          <w:spacing w:val="-4"/>
          <w:sz w:val="28"/>
          <w:szCs w:val="28"/>
        </w:rPr>
        <w:t xml:space="preserve"> </w:t>
      </w:r>
      <w:r>
        <w:rPr>
          <w:rFonts w:ascii="Georgia" w:hAnsi="Georgia" w:cs="Georgia"/>
          <w:color w:val="004B90"/>
          <w:sz w:val="28"/>
          <w:szCs w:val="28"/>
        </w:rPr>
        <w:t>Network</w:t>
      </w:r>
      <w:r>
        <w:rPr>
          <w:rFonts w:ascii="Georgia" w:hAnsi="Georgia" w:cs="Georgia"/>
          <w:color w:val="004B90"/>
          <w:spacing w:val="-3"/>
          <w:sz w:val="28"/>
          <w:szCs w:val="28"/>
        </w:rPr>
        <w:t xml:space="preserve"> </w:t>
      </w:r>
      <w:r>
        <w:rPr>
          <w:rFonts w:ascii="Georgia" w:hAnsi="Georgia" w:cs="Georgia"/>
          <w:color w:val="004B90"/>
          <w:sz w:val="28"/>
          <w:szCs w:val="28"/>
        </w:rPr>
        <w:t>for</w:t>
      </w:r>
      <w:r>
        <w:rPr>
          <w:rFonts w:ascii="Georgia" w:hAnsi="Georgia" w:cs="Georgia"/>
          <w:color w:val="004B90"/>
          <w:spacing w:val="-1"/>
          <w:sz w:val="28"/>
          <w:szCs w:val="28"/>
        </w:rPr>
        <w:t xml:space="preserve"> </w:t>
      </w:r>
      <w:r>
        <w:rPr>
          <w:rFonts w:ascii="Georgia" w:hAnsi="Georgia" w:cs="Georgia"/>
          <w:color w:val="004B90"/>
          <w:sz w:val="28"/>
          <w:szCs w:val="28"/>
        </w:rPr>
        <w:t>Children,</w:t>
      </w:r>
      <w:r>
        <w:rPr>
          <w:rFonts w:ascii="Georgia" w:hAnsi="Georgia" w:cs="Georgia"/>
          <w:color w:val="004B90"/>
          <w:spacing w:val="-4"/>
          <w:sz w:val="28"/>
          <w:szCs w:val="28"/>
        </w:rPr>
        <w:t xml:space="preserve"> </w:t>
      </w:r>
      <w:r>
        <w:rPr>
          <w:rFonts w:ascii="Georgia" w:hAnsi="Georgia" w:cs="Georgia"/>
          <w:color w:val="004B90"/>
          <w:w w:val="99"/>
          <w:sz w:val="28"/>
          <w:szCs w:val="28"/>
        </w:rPr>
        <w:t>B</w:t>
      </w:r>
      <w:r>
        <w:rPr>
          <w:rFonts w:ascii="Georgia" w:hAnsi="Georgia" w:cs="Georgia"/>
          <w:color w:val="004B90"/>
          <w:sz w:val="28"/>
          <w:szCs w:val="28"/>
        </w:rPr>
        <w:t>ulg</w:t>
      </w:r>
      <w:r>
        <w:rPr>
          <w:rFonts w:ascii="Georgia" w:hAnsi="Georgia" w:cs="Georgia"/>
          <w:color w:val="004B90"/>
          <w:w w:val="99"/>
          <w:sz w:val="28"/>
          <w:szCs w:val="28"/>
        </w:rPr>
        <w:t>aria</w:t>
      </w:r>
      <w:r>
        <w:rPr>
          <w:rFonts w:ascii="Georgia" w:hAnsi="Georgia" w:cs="Georgia"/>
          <w:color w:val="004B90"/>
          <w:sz w:val="28"/>
          <w:szCs w:val="28"/>
        </w:rPr>
        <w:t>)</w:t>
      </w:r>
    </w:p>
    <w:p w:rsidR="00847B28" w:rsidRDefault="00847B28" w:rsidP="00847B28">
      <w:pPr>
        <w:widowControl w:val="0"/>
        <w:autoSpaceDE w:val="0"/>
        <w:autoSpaceDN w:val="0"/>
        <w:adjustRightInd w:val="0"/>
        <w:spacing w:after="0" w:line="382" w:lineRule="auto"/>
        <w:ind w:right="73"/>
        <w:rPr>
          <w:rFonts w:ascii="Georgia" w:hAnsi="Georgia" w:cs="Georgia"/>
          <w:color w:val="000000"/>
          <w:sz w:val="28"/>
          <w:szCs w:val="28"/>
        </w:rPr>
      </w:pPr>
      <w:r>
        <w:rPr>
          <w:rFonts w:ascii="Georgia" w:hAnsi="Georgia" w:cs="Georgia"/>
          <w:color w:val="000000"/>
          <w:sz w:val="28"/>
          <w:szCs w:val="28"/>
        </w:rPr>
        <w:t xml:space="preserve">                              </w:t>
      </w:r>
    </w:p>
    <w:p w:rsidR="00847B28" w:rsidRDefault="00847B28" w:rsidP="00847B28">
      <w:pPr>
        <w:widowControl w:val="0"/>
        <w:autoSpaceDE w:val="0"/>
        <w:autoSpaceDN w:val="0"/>
        <w:adjustRightInd w:val="0"/>
        <w:spacing w:after="0" w:line="382" w:lineRule="auto"/>
        <w:ind w:right="73"/>
        <w:rPr>
          <w:rFonts w:ascii="Georgia" w:hAnsi="Georgia" w:cs="Georgia"/>
          <w:color w:val="000000"/>
          <w:sz w:val="28"/>
          <w:szCs w:val="28"/>
        </w:rPr>
      </w:pPr>
      <w:r>
        <w:rPr>
          <w:rFonts w:ascii="Georgia" w:hAnsi="Georgia" w:cs="Georgia"/>
          <w:color w:val="000000"/>
          <w:sz w:val="28"/>
          <w:szCs w:val="28"/>
        </w:rPr>
        <w:t xml:space="preserve">                                      </w:t>
      </w:r>
      <w:r>
        <w:rPr>
          <w:rFonts w:ascii="Georgia" w:hAnsi="Georgia" w:cs="Georgia"/>
          <w:noProof/>
          <w:color w:val="000000"/>
          <w:sz w:val="28"/>
          <w:szCs w:val="28"/>
          <w:lang w:eastAsia="ro-RO"/>
        </w:rPr>
        <w:drawing>
          <wp:inline distT="0" distB="0" distL="0" distR="0">
            <wp:extent cx="3476625" cy="7524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76625" cy="752475"/>
                    </a:xfrm>
                    <a:prstGeom prst="rect">
                      <a:avLst/>
                    </a:prstGeom>
                    <a:noFill/>
                    <a:ln w="9525">
                      <a:noFill/>
                      <a:miter lim="800000"/>
                      <a:headEnd/>
                      <a:tailEnd/>
                    </a:ln>
                  </pic:spPr>
                </pic:pic>
              </a:graphicData>
            </a:graphic>
          </wp:inline>
        </w:drawing>
      </w:r>
    </w:p>
    <w:sdt>
      <w:sdtPr>
        <w:rPr>
          <w:rFonts w:asciiTheme="minorHAnsi" w:eastAsiaTheme="minorHAnsi" w:hAnsiTheme="minorHAnsi" w:cstheme="minorBidi"/>
          <w:b w:val="0"/>
          <w:bCs w:val="0"/>
          <w:color w:val="auto"/>
          <w:sz w:val="22"/>
          <w:szCs w:val="22"/>
          <w:lang w:val="ro-RO" w:eastAsia="en-US"/>
        </w:rPr>
        <w:id w:val="-862433938"/>
        <w:docPartObj>
          <w:docPartGallery w:val="Table of Contents"/>
          <w:docPartUnique/>
        </w:docPartObj>
      </w:sdtPr>
      <w:sdtEndPr>
        <w:rPr>
          <w:rFonts w:ascii="Georgia" w:hAnsi="Georgia"/>
          <w:noProof/>
          <w:sz w:val="24"/>
          <w:szCs w:val="24"/>
        </w:rPr>
      </w:sdtEndPr>
      <w:sdtContent>
        <w:p w:rsidR="00F04510" w:rsidRPr="001F65E7" w:rsidRDefault="00F04510">
          <w:pPr>
            <w:pStyle w:val="TOCHeading"/>
            <w:rPr>
              <w:rFonts w:ascii="Georgia" w:hAnsi="Georgia"/>
            </w:rPr>
          </w:pPr>
          <w:proofErr w:type="spellStart"/>
          <w:r w:rsidRPr="001F65E7">
            <w:rPr>
              <w:rFonts w:ascii="Georgia" w:hAnsi="Georgia"/>
            </w:rPr>
            <w:t>Cuprins</w:t>
          </w:r>
          <w:proofErr w:type="spellEnd"/>
        </w:p>
        <w:p w:rsidR="00F04510" w:rsidRDefault="00F04510" w:rsidP="00F04510">
          <w:pPr>
            <w:rPr>
              <w:lang w:val="en-US" w:eastAsia="ja-JP"/>
            </w:rPr>
          </w:pPr>
        </w:p>
        <w:p w:rsidR="00F04510" w:rsidRPr="00F04510" w:rsidRDefault="00F04510" w:rsidP="00F04510">
          <w:pPr>
            <w:rPr>
              <w:lang w:val="en-US" w:eastAsia="ja-JP"/>
            </w:rPr>
          </w:pPr>
        </w:p>
        <w:p w:rsidR="00D954F5" w:rsidRDefault="007605C3">
          <w:pPr>
            <w:pStyle w:val="TOC1"/>
            <w:tabs>
              <w:tab w:val="right" w:leader="dot" w:pos="9350"/>
            </w:tabs>
            <w:rPr>
              <w:rFonts w:eastAsiaTheme="minorEastAsia"/>
              <w:noProof/>
              <w:lang w:eastAsia="ro-RO"/>
            </w:rPr>
          </w:pPr>
          <w:r w:rsidRPr="007605C3">
            <w:rPr>
              <w:rFonts w:ascii="Georgia" w:hAnsi="Georgia"/>
              <w:sz w:val="24"/>
              <w:szCs w:val="24"/>
            </w:rPr>
            <w:fldChar w:fldCharType="begin"/>
          </w:r>
          <w:r w:rsidR="00F04510" w:rsidRPr="00803D2E">
            <w:rPr>
              <w:rFonts w:ascii="Georgia" w:hAnsi="Georgia"/>
              <w:sz w:val="24"/>
              <w:szCs w:val="24"/>
            </w:rPr>
            <w:instrText xml:space="preserve"> TOC \o "1-3" \h \z \u </w:instrText>
          </w:r>
          <w:r w:rsidRPr="007605C3">
            <w:rPr>
              <w:rFonts w:ascii="Georgia" w:hAnsi="Georgia"/>
              <w:sz w:val="24"/>
              <w:szCs w:val="24"/>
            </w:rPr>
            <w:fldChar w:fldCharType="separate"/>
          </w:r>
          <w:hyperlink w:anchor="_Toc14842335" w:history="1">
            <w:r w:rsidR="00D954F5" w:rsidRPr="002510CC">
              <w:rPr>
                <w:rStyle w:val="Hyperlink"/>
                <w:rFonts w:ascii="Times New Roman" w:hAnsi="Times New Roman" w:cs="Times New Roman"/>
                <w:noProof/>
              </w:rPr>
              <w:t>1.. Dovezi din rapoartele naționale</w:t>
            </w:r>
            <w:r w:rsidR="00D954F5">
              <w:rPr>
                <w:noProof/>
                <w:webHidden/>
              </w:rPr>
              <w:tab/>
            </w:r>
            <w:r w:rsidR="00D954F5">
              <w:rPr>
                <w:noProof/>
                <w:webHidden/>
              </w:rPr>
              <w:fldChar w:fldCharType="begin"/>
            </w:r>
            <w:r w:rsidR="00D954F5">
              <w:rPr>
                <w:noProof/>
                <w:webHidden/>
              </w:rPr>
              <w:instrText xml:space="preserve"> PAGEREF _Toc14842335 \h </w:instrText>
            </w:r>
            <w:r w:rsidR="00D954F5">
              <w:rPr>
                <w:noProof/>
                <w:webHidden/>
              </w:rPr>
            </w:r>
            <w:r w:rsidR="00D954F5">
              <w:rPr>
                <w:noProof/>
                <w:webHidden/>
              </w:rPr>
              <w:fldChar w:fldCharType="separate"/>
            </w:r>
            <w:r w:rsidR="00D954F5">
              <w:rPr>
                <w:noProof/>
                <w:webHidden/>
              </w:rPr>
              <w:t>3</w:t>
            </w:r>
            <w:r w:rsidR="00D954F5">
              <w:rPr>
                <w:noProof/>
                <w:webHidden/>
              </w:rPr>
              <w:fldChar w:fldCharType="end"/>
            </w:r>
          </w:hyperlink>
        </w:p>
        <w:p w:rsidR="00D954F5" w:rsidRDefault="00D954F5">
          <w:pPr>
            <w:pStyle w:val="TOC1"/>
            <w:tabs>
              <w:tab w:val="right" w:leader="dot" w:pos="9350"/>
            </w:tabs>
            <w:rPr>
              <w:rFonts w:eastAsiaTheme="minorEastAsia"/>
              <w:noProof/>
              <w:lang w:eastAsia="ro-RO"/>
            </w:rPr>
          </w:pPr>
          <w:hyperlink w:anchor="_Toc14842336" w:history="1">
            <w:r w:rsidRPr="002510CC">
              <w:rPr>
                <w:rStyle w:val="Hyperlink"/>
                <w:rFonts w:ascii="Times New Roman" w:hAnsi="Times New Roman" w:cs="Times New Roman"/>
                <w:noProof/>
              </w:rPr>
              <w:t>2. Analiza Interviurilor</w:t>
            </w:r>
            <w:r>
              <w:rPr>
                <w:noProof/>
                <w:webHidden/>
              </w:rPr>
              <w:tab/>
            </w:r>
            <w:r>
              <w:rPr>
                <w:noProof/>
                <w:webHidden/>
              </w:rPr>
              <w:fldChar w:fldCharType="begin"/>
            </w:r>
            <w:r>
              <w:rPr>
                <w:noProof/>
                <w:webHidden/>
              </w:rPr>
              <w:instrText xml:space="preserve"> PAGEREF _Toc14842336 \h </w:instrText>
            </w:r>
            <w:r>
              <w:rPr>
                <w:noProof/>
                <w:webHidden/>
              </w:rPr>
            </w:r>
            <w:r>
              <w:rPr>
                <w:noProof/>
                <w:webHidden/>
              </w:rPr>
              <w:fldChar w:fldCharType="separate"/>
            </w:r>
            <w:r>
              <w:rPr>
                <w:noProof/>
                <w:webHidden/>
              </w:rPr>
              <w:t>8</w:t>
            </w:r>
            <w:r>
              <w:rPr>
                <w:noProof/>
                <w:webHidden/>
              </w:rPr>
              <w:fldChar w:fldCharType="end"/>
            </w:r>
          </w:hyperlink>
        </w:p>
        <w:p w:rsidR="00D954F5" w:rsidRDefault="00D954F5">
          <w:pPr>
            <w:pStyle w:val="TOC1"/>
            <w:tabs>
              <w:tab w:val="right" w:leader="dot" w:pos="9350"/>
            </w:tabs>
            <w:rPr>
              <w:rFonts w:eastAsiaTheme="minorEastAsia"/>
              <w:noProof/>
              <w:lang w:eastAsia="ro-RO"/>
            </w:rPr>
          </w:pPr>
          <w:hyperlink w:anchor="_Toc14842337" w:history="1">
            <w:r w:rsidRPr="002510CC">
              <w:rPr>
                <w:rStyle w:val="Hyperlink"/>
                <w:rFonts w:ascii="Times New Roman" w:hAnsi="Times New Roman" w:cs="Times New Roman"/>
                <w:noProof/>
              </w:rPr>
              <w:t>2.1 Analiza cantitativă</w:t>
            </w:r>
            <w:r>
              <w:rPr>
                <w:noProof/>
                <w:webHidden/>
              </w:rPr>
              <w:tab/>
            </w:r>
            <w:r>
              <w:rPr>
                <w:noProof/>
                <w:webHidden/>
              </w:rPr>
              <w:fldChar w:fldCharType="begin"/>
            </w:r>
            <w:r>
              <w:rPr>
                <w:noProof/>
                <w:webHidden/>
              </w:rPr>
              <w:instrText xml:space="preserve"> PAGEREF _Toc14842337 \h </w:instrText>
            </w:r>
            <w:r>
              <w:rPr>
                <w:noProof/>
                <w:webHidden/>
              </w:rPr>
            </w:r>
            <w:r>
              <w:rPr>
                <w:noProof/>
                <w:webHidden/>
              </w:rPr>
              <w:fldChar w:fldCharType="separate"/>
            </w:r>
            <w:r>
              <w:rPr>
                <w:noProof/>
                <w:webHidden/>
              </w:rPr>
              <w:t>8</w:t>
            </w:r>
            <w:r>
              <w:rPr>
                <w:noProof/>
                <w:webHidden/>
              </w:rPr>
              <w:fldChar w:fldCharType="end"/>
            </w:r>
          </w:hyperlink>
        </w:p>
        <w:p w:rsidR="00D954F5" w:rsidRDefault="00D954F5">
          <w:pPr>
            <w:pStyle w:val="TOC1"/>
            <w:tabs>
              <w:tab w:val="right" w:leader="dot" w:pos="9350"/>
            </w:tabs>
            <w:rPr>
              <w:rFonts w:eastAsiaTheme="minorEastAsia"/>
              <w:noProof/>
              <w:lang w:eastAsia="ro-RO"/>
            </w:rPr>
          </w:pPr>
          <w:hyperlink w:anchor="_Toc14842338" w:history="1">
            <w:r w:rsidRPr="002510CC">
              <w:rPr>
                <w:rStyle w:val="Hyperlink"/>
                <w:rFonts w:ascii="Times New Roman" w:hAnsi="Times New Roman" w:cs="Times New Roman"/>
                <w:noProof/>
              </w:rPr>
              <w:t>2.2 Analiza calitativă</w:t>
            </w:r>
            <w:r>
              <w:rPr>
                <w:noProof/>
                <w:webHidden/>
              </w:rPr>
              <w:tab/>
            </w:r>
            <w:r>
              <w:rPr>
                <w:noProof/>
                <w:webHidden/>
              </w:rPr>
              <w:fldChar w:fldCharType="begin"/>
            </w:r>
            <w:r>
              <w:rPr>
                <w:noProof/>
                <w:webHidden/>
              </w:rPr>
              <w:instrText xml:space="preserve"> PAGEREF _Toc14842338 \h </w:instrText>
            </w:r>
            <w:r>
              <w:rPr>
                <w:noProof/>
                <w:webHidden/>
              </w:rPr>
            </w:r>
            <w:r>
              <w:rPr>
                <w:noProof/>
                <w:webHidden/>
              </w:rPr>
              <w:fldChar w:fldCharType="separate"/>
            </w:r>
            <w:r>
              <w:rPr>
                <w:noProof/>
                <w:webHidden/>
              </w:rPr>
              <w:t>9</w:t>
            </w:r>
            <w:r>
              <w:rPr>
                <w:noProof/>
                <w:webHidden/>
              </w:rPr>
              <w:fldChar w:fldCharType="end"/>
            </w:r>
          </w:hyperlink>
        </w:p>
        <w:p w:rsidR="00D954F5" w:rsidRDefault="00D954F5">
          <w:pPr>
            <w:pStyle w:val="TOC1"/>
            <w:tabs>
              <w:tab w:val="right" w:leader="dot" w:pos="9350"/>
            </w:tabs>
            <w:rPr>
              <w:rFonts w:eastAsiaTheme="minorEastAsia"/>
              <w:noProof/>
              <w:lang w:eastAsia="ro-RO"/>
            </w:rPr>
          </w:pPr>
          <w:hyperlink w:anchor="_Toc14842339" w:history="1">
            <w:r w:rsidRPr="002510CC">
              <w:rPr>
                <w:rStyle w:val="Hyperlink"/>
                <w:rFonts w:ascii="Times New Roman" w:hAnsi="Times New Roman" w:cs="Times New Roman"/>
                <w:noProof/>
              </w:rPr>
              <w:t>2.2.1 Crearea rețelelor</w:t>
            </w:r>
            <w:r>
              <w:rPr>
                <w:noProof/>
                <w:webHidden/>
              </w:rPr>
              <w:tab/>
            </w:r>
            <w:r>
              <w:rPr>
                <w:noProof/>
                <w:webHidden/>
              </w:rPr>
              <w:fldChar w:fldCharType="begin"/>
            </w:r>
            <w:r>
              <w:rPr>
                <w:noProof/>
                <w:webHidden/>
              </w:rPr>
              <w:instrText xml:space="preserve"> PAGEREF _Toc14842339 \h </w:instrText>
            </w:r>
            <w:r>
              <w:rPr>
                <w:noProof/>
                <w:webHidden/>
              </w:rPr>
            </w:r>
            <w:r>
              <w:rPr>
                <w:noProof/>
                <w:webHidden/>
              </w:rPr>
              <w:fldChar w:fldCharType="separate"/>
            </w:r>
            <w:r>
              <w:rPr>
                <w:noProof/>
                <w:webHidden/>
              </w:rPr>
              <w:t>9</w:t>
            </w:r>
            <w:r>
              <w:rPr>
                <w:noProof/>
                <w:webHidden/>
              </w:rPr>
              <w:fldChar w:fldCharType="end"/>
            </w:r>
          </w:hyperlink>
        </w:p>
        <w:p w:rsidR="00D954F5" w:rsidRDefault="00D954F5">
          <w:pPr>
            <w:pStyle w:val="TOC1"/>
            <w:tabs>
              <w:tab w:val="right" w:leader="dot" w:pos="9350"/>
            </w:tabs>
            <w:rPr>
              <w:rFonts w:eastAsiaTheme="minorEastAsia"/>
              <w:noProof/>
              <w:lang w:eastAsia="ro-RO"/>
            </w:rPr>
          </w:pPr>
          <w:hyperlink w:anchor="_Toc14842340" w:history="1">
            <w:r w:rsidRPr="002510CC">
              <w:rPr>
                <w:rStyle w:val="Hyperlink"/>
                <w:rFonts w:ascii="Times New Roman" w:hAnsi="Times New Roman" w:cs="Times New Roman"/>
                <w:noProof/>
              </w:rPr>
              <w:t>2.2.2 Nevoia de schimbare</w:t>
            </w:r>
            <w:r>
              <w:rPr>
                <w:noProof/>
                <w:webHidden/>
              </w:rPr>
              <w:tab/>
            </w:r>
            <w:r>
              <w:rPr>
                <w:noProof/>
                <w:webHidden/>
              </w:rPr>
              <w:fldChar w:fldCharType="begin"/>
            </w:r>
            <w:r>
              <w:rPr>
                <w:noProof/>
                <w:webHidden/>
              </w:rPr>
              <w:instrText xml:space="preserve"> PAGEREF _Toc14842340 \h </w:instrText>
            </w:r>
            <w:r>
              <w:rPr>
                <w:noProof/>
                <w:webHidden/>
              </w:rPr>
            </w:r>
            <w:r>
              <w:rPr>
                <w:noProof/>
                <w:webHidden/>
              </w:rPr>
              <w:fldChar w:fldCharType="separate"/>
            </w:r>
            <w:r>
              <w:rPr>
                <w:noProof/>
                <w:webHidden/>
              </w:rPr>
              <w:t>17</w:t>
            </w:r>
            <w:r>
              <w:rPr>
                <w:noProof/>
                <w:webHidden/>
              </w:rPr>
              <w:fldChar w:fldCharType="end"/>
            </w:r>
          </w:hyperlink>
        </w:p>
        <w:p w:rsidR="00D954F5" w:rsidRDefault="00D954F5">
          <w:pPr>
            <w:pStyle w:val="TOC1"/>
            <w:tabs>
              <w:tab w:val="right" w:leader="dot" w:pos="9350"/>
            </w:tabs>
            <w:rPr>
              <w:rFonts w:eastAsiaTheme="minorEastAsia"/>
              <w:noProof/>
              <w:lang w:eastAsia="ro-RO"/>
            </w:rPr>
          </w:pPr>
          <w:hyperlink w:anchor="_Toc14842341" w:history="1">
            <w:r w:rsidRPr="002510CC">
              <w:rPr>
                <w:rStyle w:val="Hyperlink"/>
                <w:rFonts w:ascii="Times New Roman" w:hAnsi="Times New Roman" w:cs="Times New Roman"/>
                <w:noProof/>
              </w:rPr>
              <w:t>2.2.3 Probleme critice</w:t>
            </w:r>
            <w:r>
              <w:rPr>
                <w:noProof/>
                <w:webHidden/>
              </w:rPr>
              <w:tab/>
            </w:r>
            <w:r>
              <w:rPr>
                <w:noProof/>
                <w:webHidden/>
              </w:rPr>
              <w:fldChar w:fldCharType="begin"/>
            </w:r>
            <w:r>
              <w:rPr>
                <w:noProof/>
                <w:webHidden/>
              </w:rPr>
              <w:instrText xml:space="preserve"> PAGEREF _Toc14842341 \h </w:instrText>
            </w:r>
            <w:r>
              <w:rPr>
                <w:noProof/>
                <w:webHidden/>
              </w:rPr>
            </w:r>
            <w:r>
              <w:rPr>
                <w:noProof/>
                <w:webHidden/>
              </w:rPr>
              <w:fldChar w:fldCharType="separate"/>
            </w:r>
            <w:r>
              <w:rPr>
                <w:noProof/>
                <w:webHidden/>
              </w:rPr>
              <w:t>20</w:t>
            </w:r>
            <w:r>
              <w:rPr>
                <w:noProof/>
                <w:webHidden/>
              </w:rPr>
              <w:fldChar w:fldCharType="end"/>
            </w:r>
          </w:hyperlink>
        </w:p>
        <w:p w:rsidR="00F04510" w:rsidRPr="00803D2E" w:rsidRDefault="007605C3">
          <w:pPr>
            <w:rPr>
              <w:rFonts w:ascii="Georgia" w:hAnsi="Georgia"/>
              <w:sz w:val="24"/>
              <w:szCs w:val="24"/>
            </w:rPr>
          </w:pPr>
          <w:r w:rsidRPr="00803D2E">
            <w:rPr>
              <w:rFonts w:ascii="Georgia" w:hAnsi="Georgia"/>
              <w:b/>
              <w:bCs/>
              <w:noProof/>
              <w:sz w:val="24"/>
              <w:szCs w:val="24"/>
            </w:rPr>
            <w:fldChar w:fldCharType="end"/>
          </w:r>
        </w:p>
      </w:sdtContent>
    </w:sdt>
    <w:p w:rsidR="00641851" w:rsidRDefault="00641851" w:rsidP="00BD1F69">
      <w:pPr>
        <w:spacing w:after="0"/>
      </w:pPr>
    </w:p>
    <w:p w:rsidR="00641851" w:rsidRDefault="00641851" w:rsidP="00BD1F69">
      <w:pPr>
        <w:spacing w:after="0"/>
      </w:pPr>
    </w:p>
    <w:p w:rsidR="00641851" w:rsidRDefault="00641851" w:rsidP="00BD1F69">
      <w:pPr>
        <w:spacing w:after="0"/>
      </w:pPr>
      <w:r>
        <w:t xml:space="preserve"> </w:t>
      </w:r>
    </w:p>
    <w:p w:rsidR="00BD1F69" w:rsidRDefault="00BD1F69"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F04510" w:rsidRDefault="00F04510" w:rsidP="00BD1F69">
      <w:pPr>
        <w:spacing w:after="0"/>
      </w:pPr>
    </w:p>
    <w:p w:rsidR="001F65E7" w:rsidRDefault="001F65E7" w:rsidP="00BD1F69">
      <w:pPr>
        <w:spacing w:after="0"/>
      </w:pPr>
    </w:p>
    <w:p w:rsidR="001F65E7" w:rsidRDefault="001F65E7" w:rsidP="00BD1F69">
      <w:pPr>
        <w:spacing w:after="0"/>
      </w:pPr>
    </w:p>
    <w:p w:rsidR="001F65E7" w:rsidRDefault="001F65E7" w:rsidP="00BD1F69">
      <w:pPr>
        <w:spacing w:after="0"/>
      </w:pPr>
    </w:p>
    <w:p w:rsidR="001F65E7" w:rsidRDefault="001F65E7" w:rsidP="00BD1F69">
      <w:pPr>
        <w:spacing w:after="0"/>
      </w:pPr>
    </w:p>
    <w:p w:rsidR="00F04510" w:rsidRDefault="00F04510" w:rsidP="00BD1F69">
      <w:pPr>
        <w:spacing w:after="0"/>
      </w:pPr>
    </w:p>
    <w:p w:rsidR="00641851" w:rsidRPr="00FA2005" w:rsidRDefault="00FA2005" w:rsidP="00FA2005">
      <w:pPr>
        <w:pStyle w:val="Heading1"/>
        <w:spacing w:line="360" w:lineRule="auto"/>
        <w:jc w:val="both"/>
        <w:rPr>
          <w:rFonts w:ascii="Times New Roman" w:hAnsi="Times New Roman" w:cs="Times New Roman"/>
        </w:rPr>
      </w:pPr>
      <w:bookmarkStart w:id="0" w:name="_Toc14842335"/>
      <w:r w:rsidRPr="00FA2005">
        <w:rPr>
          <w:rFonts w:ascii="Times New Roman" w:hAnsi="Times New Roman" w:cs="Times New Roman"/>
        </w:rPr>
        <w:lastRenderedPageBreak/>
        <w:t>1.</w:t>
      </w:r>
      <w:r w:rsidR="00641851" w:rsidRPr="00FA2005">
        <w:rPr>
          <w:rFonts w:ascii="Times New Roman" w:hAnsi="Times New Roman" w:cs="Times New Roman"/>
        </w:rPr>
        <w:t>. Dovezi din rapoartele naționale</w:t>
      </w:r>
      <w:bookmarkEnd w:id="0"/>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Analiza rapoartelor naționale ne oferă câteva potențiale motive legate de abandonul școlar timpuriu. După cum era de așteptat, acestea sunt legate de situațiile de mediu și economice specifice ale familiilor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și de sit</w:t>
      </w:r>
      <w:r w:rsidR="00AE16BC" w:rsidRPr="00FA2005">
        <w:rPr>
          <w:rFonts w:ascii="Times New Roman" w:hAnsi="Times New Roman" w:cs="Times New Roman"/>
          <w:sz w:val="28"/>
          <w:szCs w:val="28"/>
        </w:rPr>
        <w:t>uația politică, cultura și idei</w:t>
      </w:r>
      <w:r w:rsidRPr="00FA2005">
        <w:rPr>
          <w:rFonts w:ascii="Times New Roman" w:hAnsi="Times New Roman" w:cs="Times New Roman"/>
          <w:sz w:val="28"/>
          <w:szCs w:val="28"/>
        </w:rPr>
        <w:t>le prezente în fiecare țară. În orice caz,</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Raportul Național subliniază, de asemenea, și anumite fire comune, cum ar fi mediul familial,</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caracteristicile etno-culturale, situația socială și economică a familiilor și a comunității. Aceste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variabile au un impact serios asupra abilităților, motivației și puterii manifestate de copii în relația cu</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prezența școlară.</w:t>
      </w:r>
    </w:p>
    <w:p w:rsidR="00BD1F69" w:rsidRPr="00FA2005" w:rsidRDefault="00BD1F69"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Situația familială</w:t>
      </w:r>
    </w:p>
    <w:p w:rsidR="00641851" w:rsidRPr="00FA2005" w:rsidRDefault="00641851" w:rsidP="00FA2005">
      <w:pPr>
        <w:spacing w:after="0" w:line="360" w:lineRule="auto"/>
        <w:jc w:val="both"/>
        <w:rPr>
          <w:rFonts w:ascii="Times New Roman" w:hAnsi="Times New Roman" w:cs="Times New Roman"/>
          <w:sz w:val="28"/>
          <w:szCs w:val="28"/>
        </w:rPr>
      </w:pP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După cum este subliniat și în rapoartele naționale, copiii care au renunțat la școală au, de obicei, un</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istoric familial caracterizat de venituri reduse. În Bulgaria, de exemplu, unul din trei copii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care au renunțat la școală trăiește într-o familie cu unul sau doi șomeri. În toate țările analizate, majoritatea copiilor nu merg la școală din cauza dificultăților financiare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cu care se confruntă familia lor. Ca rezultat, copii</w:t>
      </w:r>
      <w:r w:rsidR="00AE16BC" w:rsidRPr="00FA2005">
        <w:rPr>
          <w:rFonts w:ascii="Times New Roman" w:hAnsi="Times New Roman" w:cs="Times New Roman"/>
          <w:sz w:val="28"/>
          <w:szCs w:val="28"/>
        </w:rPr>
        <w:t>i</w:t>
      </w:r>
      <w:r w:rsidRPr="00FA2005">
        <w:rPr>
          <w:rFonts w:ascii="Times New Roman" w:hAnsi="Times New Roman" w:cs="Times New Roman"/>
          <w:sz w:val="28"/>
          <w:szCs w:val="28"/>
        </w:rPr>
        <w:t xml:space="preserve"> nu au banii necesari pentru a-și acoperi costurile cu școala, transportul,</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cărțile și toate celelalte materiale de care ar avea nevoie.</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Pe de o parte, băieții sunt îndemnați să își găsească un loc de muncă</w:t>
      </w:r>
      <w:r w:rsidR="00024695" w:rsidRPr="00FA2005">
        <w:rPr>
          <w:rFonts w:ascii="Times New Roman" w:hAnsi="Times New Roman" w:cs="Times New Roman"/>
          <w:sz w:val="28"/>
          <w:szCs w:val="28"/>
        </w:rPr>
        <w:t>,</w:t>
      </w:r>
      <w:r w:rsidRPr="00FA2005">
        <w:rPr>
          <w:rFonts w:ascii="Times New Roman" w:hAnsi="Times New Roman" w:cs="Times New Roman"/>
          <w:sz w:val="28"/>
          <w:szCs w:val="28"/>
        </w:rPr>
        <w:t>înainte să finalizeze învățământul obligatoriu, pentru a contribui la venitul familiei.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Pe de altă parte, fetele sunt, de multe ori îndemnate să se căsătorească, și să aibă copii prematur.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O altă problemă este faptul că această situație specifică este de multe ori asociată lipsei de educație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 părinților. Utilizăm din nou Bulgaria ca exemplu, unde peste 50% din părinții copiilor ce au renunțat la școală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au, de obicei, educație puțină sau nu au deloc.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De asemenea, în Italia și în România, capitalul cultural al</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familiilor se dovedește a fi un factor pivot: părinții cu un nivel redus de educație sunt mai puțin predispuși la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a-și susține copiii în studiu și în efectuarea temelor, precum și la a îi încuraja să meargă la școală și la a inves</w:t>
      </w:r>
      <w:r w:rsidR="00AE16BC" w:rsidRPr="00FA2005">
        <w:rPr>
          <w:rFonts w:ascii="Times New Roman" w:hAnsi="Times New Roman" w:cs="Times New Roman"/>
          <w:sz w:val="28"/>
          <w:szCs w:val="28"/>
        </w:rPr>
        <w:t>ti în educația acestora, a-i aju</w:t>
      </w:r>
      <w:r w:rsidRPr="00FA2005">
        <w:rPr>
          <w:rFonts w:ascii="Times New Roman" w:hAnsi="Times New Roman" w:cs="Times New Roman"/>
          <w:sz w:val="28"/>
          <w:szCs w:val="28"/>
        </w:rPr>
        <w:t>ta să-și dezvolte propriul capital cultural.</w:t>
      </w:r>
      <w:r w:rsidR="00BD1F69" w:rsidRPr="00FA2005">
        <w:rPr>
          <w:rFonts w:ascii="Times New Roman" w:hAnsi="Times New Roman" w:cs="Times New Roman"/>
          <w:sz w:val="28"/>
          <w:szCs w:val="28"/>
        </w:rPr>
        <w:t xml:space="preserve">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Acest lucru are într-o oarecare măsură legătură cu ide</w:t>
      </w:r>
      <w:r w:rsidR="00AE16BC" w:rsidRPr="00FA2005">
        <w:rPr>
          <w:rFonts w:ascii="Times New Roman" w:hAnsi="Times New Roman" w:cs="Times New Roman"/>
          <w:sz w:val="28"/>
          <w:szCs w:val="28"/>
        </w:rPr>
        <w:t>e</w:t>
      </w:r>
      <w:r w:rsidRPr="00FA2005">
        <w:rPr>
          <w:rFonts w:ascii="Times New Roman" w:hAnsi="Times New Roman" w:cs="Times New Roman"/>
          <w:sz w:val="28"/>
          <w:szCs w:val="28"/>
        </w:rPr>
        <w:t>a părinților privind educația: o parte din ei nu consideră că școala</w:t>
      </w:r>
      <w:r w:rsidR="001F65E7">
        <w:rPr>
          <w:rFonts w:ascii="Times New Roman" w:hAnsi="Times New Roman" w:cs="Times New Roman"/>
          <w:sz w:val="28"/>
          <w:szCs w:val="28"/>
        </w:rPr>
        <w:t xml:space="preserve"> </w:t>
      </w:r>
      <w:r w:rsidRPr="00FA2005">
        <w:rPr>
          <w:rFonts w:ascii="Times New Roman" w:hAnsi="Times New Roman" w:cs="Times New Roman"/>
          <w:sz w:val="28"/>
          <w:szCs w:val="28"/>
        </w:rPr>
        <w:t>este importantă pentru viitorul copiilor lor, deoarece consideră educația ca fiind o opțiune reziduală  ce</w:t>
      </w:r>
      <w:r w:rsidR="001F65E7">
        <w:rPr>
          <w:rFonts w:ascii="Times New Roman" w:hAnsi="Times New Roman" w:cs="Times New Roman"/>
          <w:sz w:val="28"/>
          <w:szCs w:val="28"/>
        </w:rPr>
        <w:t xml:space="preserve"> </w:t>
      </w:r>
      <w:r w:rsidRPr="00FA2005">
        <w:rPr>
          <w:rFonts w:ascii="Times New Roman" w:hAnsi="Times New Roman" w:cs="Times New Roman"/>
          <w:sz w:val="28"/>
          <w:szCs w:val="28"/>
        </w:rPr>
        <w:t xml:space="preserve">poate fi ignorată fără problemă.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Raportul din Italia confirmă faptul că veniturile familiei, șomajul</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părinților, și nivelul redus de educație al acestora sunt potențiali factori ai abandonului școlar timpuriu. În special</w:t>
      </w:r>
      <w:r w:rsidR="00FA2005"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Sud, traiul într-o familie afectată de sărăcie, în combinație cu nivelul redus de educație al părinților,</w:t>
      </w:r>
      <w:r w:rsidR="00FA2005" w:rsidRPr="00FA2005">
        <w:rPr>
          <w:rFonts w:ascii="Times New Roman" w:hAnsi="Times New Roman" w:cs="Times New Roman"/>
          <w:sz w:val="28"/>
          <w:szCs w:val="28"/>
        </w:rPr>
        <w:t xml:space="preserve"> </w:t>
      </w:r>
      <w:r w:rsidRPr="00FA2005">
        <w:rPr>
          <w:rFonts w:ascii="Times New Roman" w:hAnsi="Times New Roman" w:cs="Times New Roman"/>
          <w:sz w:val="28"/>
          <w:szCs w:val="28"/>
        </w:rPr>
        <w:t>are un efect negativ asupra performanțelor și rezultatelor școlare ale copiilor, agravând, astfel</w:t>
      </w:r>
      <w:r w:rsidR="001F65E7">
        <w:rPr>
          <w:rFonts w:ascii="Times New Roman" w:hAnsi="Times New Roman" w:cs="Times New Roman"/>
          <w:sz w:val="28"/>
          <w:szCs w:val="28"/>
        </w:rPr>
        <w:t xml:space="preserve"> </w:t>
      </w:r>
      <w:r w:rsidRPr="00FA2005">
        <w:rPr>
          <w:rFonts w:ascii="Times New Roman" w:hAnsi="Times New Roman" w:cs="Times New Roman"/>
          <w:sz w:val="28"/>
          <w:szCs w:val="28"/>
        </w:rPr>
        <w:t>riscul de abandon școlar. În Italia 6 din 10 copii (0-17 ani), a</w:t>
      </w:r>
      <w:r w:rsidR="00AE16BC" w:rsidRPr="00FA2005">
        <w:rPr>
          <w:rFonts w:ascii="Times New Roman" w:hAnsi="Times New Roman" w:cs="Times New Roman"/>
          <w:sz w:val="28"/>
          <w:szCs w:val="28"/>
        </w:rPr>
        <w:t>i</w:t>
      </w:r>
      <w:r w:rsidRPr="00FA2005">
        <w:rPr>
          <w:rFonts w:ascii="Times New Roman" w:hAnsi="Times New Roman" w:cs="Times New Roman"/>
          <w:sz w:val="28"/>
          <w:szCs w:val="28"/>
        </w:rPr>
        <w:t xml:space="preserve"> căror părinți au un nivel redus de educație,</w:t>
      </w:r>
      <w:r w:rsidR="001F65E7">
        <w:rPr>
          <w:rFonts w:ascii="Times New Roman" w:hAnsi="Times New Roman" w:cs="Times New Roman"/>
          <w:sz w:val="28"/>
          <w:szCs w:val="28"/>
        </w:rPr>
        <w:t xml:space="preserve"> </w:t>
      </w:r>
      <w:r w:rsidRPr="00FA2005">
        <w:rPr>
          <w:rFonts w:ascii="Times New Roman" w:hAnsi="Times New Roman" w:cs="Times New Roman"/>
          <w:sz w:val="28"/>
          <w:szCs w:val="28"/>
        </w:rPr>
        <w:t>sunt afectați de riscul de sărăcie și excluziune socială.</w:t>
      </w:r>
      <w:r w:rsidR="00BD1F69" w:rsidRPr="00FA2005">
        <w:rPr>
          <w:rFonts w:ascii="Times New Roman" w:hAnsi="Times New Roman" w:cs="Times New Roman"/>
          <w:sz w:val="28"/>
          <w:szCs w:val="28"/>
        </w:rPr>
        <w:t xml:space="preserve">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Un alt punct ce trebuie subliniat este faptul că problemele sociale ale familiei au un impact relevant asupra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copiilor; un mediu familial afectat de dependența de droguri, alcool sau violență poate cauza foarte ușor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abandonul școlar al copiilor. Analiza noastră dovedește faptul că traiul într-o situație instabilă</w:t>
      </w:r>
      <w:r w:rsidR="00AE16BC" w:rsidRPr="00FA2005">
        <w:rPr>
          <w:rFonts w:ascii="Times New Roman" w:hAnsi="Times New Roman" w:cs="Times New Roman"/>
          <w:sz w:val="28"/>
          <w:szCs w:val="28"/>
        </w:rPr>
        <w:t>,</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cauzată de problemele sociale</w:t>
      </w:r>
      <w:r w:rsidR="00AE16BC" w:rsidRPr="00FA2005">
        <w:rPr>
          <w:rFonts w:ascii="Times New Roman" w:hAnsi="Times New Roman" w:cs="Times New Roman"/>
          <w:sz w:val="28"/>
          <w:szCs w:val="28"/>
        </w:rPr>
        <w:t>,</w:t>
      </w:r>
      <w:r w:rsidRPr="00FA2005">
        <w:rPr>
          <w:rFonts w:ascii="Times New Roman" w:hAnsi="Times New Roman" w:cs="Times New Roman"/>
          <w:sz w:val="28"/>
          <w:szCs w:val="28"/>
        </w:rPr>
        <w:t xml:space="preserve"> are o puternică influență asupra copiilor, ce nu reușesc să găsească susținerea și îndrumarea care le-ar permite să meargă la școală cu determinare și succes.</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special în Bulgaria și România, mulți părinți părăsesc țara pentru a munci în afară.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 și consecință, copii</w:t>
      </w:r>
      <w:r w:rsidR="00AE16BC" w:rsidRPr="00FA2005">
        <w:rPr>
          <w:rFonts w:ascii="Times New Roman" w:hAnsi="Times New Roman" w:cs="Times New Roman"/>
          <w:sz w:val="28"/>
          <w:szCs w:val="28"/>
        </w:rPr>
        <w:t>i</w:t>
      </w:r>
      <w:r w:rsidRPr="00FA2005">
        <w:rPr>
          <w:rFonts w:ascii="Times New Roman" w:hAnsi="Times New Roman" w:cs="Times New Roman"/>
          <w:sz w:val="28"/>
          <w:szCs w:val="28"/>
        </w:rPr>
        <w:t xml:space="preserve"> sunt nevoiți să trăiască alături de alte rude, care nu le pot oferi același nivel de grijă emoțională, și care, de asemenea, nu pot exercita același nivel de autoritate asupra copiilor.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Lipsa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supravegherii de către părinți este un alt factor al abandonului școlar timpuriu: se pare că, în cazul în care părinții nu sunt implicați în sistemul educațional al școlii, aceștia nu investesc în parcursul școlar al copiilor, și nu le pasă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de acest lucru.</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Italia, analiza arată că factorii legați de familie influențează decizia de a abandona timpuriu sistemul școlar. De exemplu, traiul într-o familie mare, sau într-o familie mono-parentală afectează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venitul disponibil pentru membrii familiei, precum și disponibilitatea părinților de a susține</w:t>
      </w:r>
      <w:r w:rsidR="00BD1F69" w:rsidRPr="00FA2005">
        <w:rPr>
          <w:rFonts w:ascii="Times New Roman" w:hAnsi="Times New Roman" w:cs="Times New Roman"/>
          <w:sz w:val="28"/>
          <w:szCs w:val="28"/>
        </w:rPr>
        <w:t xml:space="preserve"> e</w:t>
      </w:r>
      <w:r w:rsidRPr="00FA2005">
        <w:rPr>
          <w:rFonts w:ascii="Times New Roman" w:hAnsi="Times New Roman" w:cs="Times New Roman"/>
          <w:sz w:val="28"/>
          <w:szCs w:val="28"/>
        </w:rPr>
        <w:t>ducația copiilor, în sensul unor investiții economice și de timp pentru a participa în viața lor școlară.</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Ș</w:t>
      </w:r>
      <w:r w:rsidR="00AE16BC" w:rsidRPr="00FA2005">
        <w:rPr>
          <w:rFonts w:ascii="Times New Roman" w:hAnsi="Times New Roman" w:cs="Times New Roman"/>
          <w:sz w:val="28"/>
          <w:szCs w:val="28"/>
        </w:rPr>
        <w:t>i raportul r</w:t>
      </w:r>
      <w:r w:rsidRPr="00FA2005">
        <w:rPr>
          <w:rFonts w:ascii="Times New Roman" w:hAnsi="Times New Roman" w:cs="Times New Roman"/>
          <w:sz w:val="28"/>
          <w:szCs w:val="28"/>
        </w:rPr>
        <w:t xml:space="preserve">omânesc subliniază rolul statutului socio-economic al familiei ca posibil risc de abandon școlar prematur - </w:t>
      </w:r>
      <w:r w:rsidR="00BD1F69" w:rsidRPr="00FA2005">
        <w:rPr>
          <w:rFonts w:ascii="Times New Roman" w:hAnsi="Times New Roman" w:cs="Times New Roman"/>
          <w:sz w:val="28"/>
          <w:szCs w:val="28"/>
        </w:rPr>
        <w:t>i</w:t>
      </w:r>
      <w:r w:rsidRPr="00FA2005">
        <w:rPr>
          <w:rFonts w:ascii="Times New Roman" w:hAnsi="Times New Roman" w:cs="Times New Roman"/>
          <w:sz w:val="28"/>
          <w:szCs w:val="28"/>
        </w:rPr>
        <w:t>ncluzând o rată mare de sărăcie la nivel de gospodărie, în special pentru copiii și tinerii care trăiesc în risc de sărăcie sau excludere socială. Părinții sunt nevoiți să plătească pentru pregătire particulară, materiale școlare,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transportul către școală, echipament sportiv și școlar, și uneori chiar și pentru</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reabilitarea și  mentenanța clădirilor școlare, plata serviciilor private de securitate,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atunci când bugetul local nu poate acoperi toate aceste costuri. Familiile mai sărace</w:t>
      </w:r>
      <w:r w:rsidR="00AE16BC" w:rsidRPr="00FA2005">
        <w:rPr>
          <w:rFonts w:ascii="Times New Roman" w:hAnsi="Times New Roman" w:cs="Times New Roman"/>
          <w:sz w:val="28"/>
          <w:szCs w:val="28"/>
        </w:rPr>
        <w:t>,</w:t>
      </w:r>
      <w:r w:rsidRPr="00FA2005">
        <w:rPr>
          <w:rFonts w:ascii="Times New Roman" w:hAnsi="Times New Roman" w:cs="Times New Roman"/>
          <w:sz w:val="28"/>
          <w:szCs w:val="28"/>
        </w:rPr>
        <w:t xml:space="preserve"> care nu își pot permite astfel de contribuții</w:t>
      </w:r>
      <w:r w:rsidR="00AE16BC" w:rsidRPr="00FA2005">
        <w:rPr>
          <w:rFonts w:ascii="Times New Roman" w:hAnsi="Times New Roman" w:cs="Times New Roman"/>
          <w:sz w:val="28"/>
          <w:szCs w:val="28"/>
        </w:rPr>
        <w:t>,</w:t>
      </w:r>
      <w:r w:rsidRPr="00FA2005">
        <w:rPr>
          <w:rFonts w:ascii="Times New Roman" w:hAnsi="Times New Roman" w:cs="Times New Roman"/>
          <w:sz w:val="28"/>
          <w:szCs w:val="28"/>
        </w:rPr>
        <w:t xml:space="preserve"> decid de multe ori să nu își mai trimită copiii la școală, contribuind astfel la rata de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neînscriere.</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w:t>
      </w:r>
    </w:p>
    <w:p w:rsidR="00641851" w:rsidRPr="001F65E7" w:rsidRDefault="00641851" w:rsidP="00FA2005">
      <w:p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Motivație individuală și practici școlare</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plus pe lângă aceste teme, analiza noastră ilustrează și situațiile în care copiii aleg să renunțe la școală</w:t>
      </w:r>
      <w:r w:rsidR="001F65E7">
        <w:rPr>
          <w:rFonts w:ascii="Times New Roman" w:hAnsi="Times New Roman" w:cs="Times New Roman"/>
          <w:sz w:val="28"/>
          <w:szCs w:val="28"/>
        </w:rPr>
        <w:t xml:space="preserve"> </w:t>
      </w:r>
      <w:r w:rsidRPr="00FA2005">
        <w:rPr>
          <w:rFonts w:ascii="Times New Roman" w:hAnsi="Times New Roman" w:cs="Times New Roman"/>
          <w:sz w:val="28"/>
          <w:szCs w:val="28"/>
        </w:rPr>
        <w:t>din cauza deciziilor personale. Într-un astfel de caz, ei au multe absențe nemotivate,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sau aleg să manifeste un comportament agresiv și provocator, pentru a fi </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exmatriculați din școală.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Rareori școlile reușesc să utilizeze metode sau tehnici pentru a-i menține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înscriși: ca rezultat, anum</w:t>
      </w:r>
      <w:r w:rsidR="00AE16BC" w:rsidRPr="00FA2005">
        <w:rPr>
          <w:rFonts w:ascii="Times New Roman" w:hAnsi="Times New Roman" w:cs="Times New Roman"/>
          <w:sz w:val="28"/>
          <w:szCs w:val="28"/>
        </w:rPr>
        <w:t>iți elevi sunt obligați să repet</w:t>
      </w:r>
      <w:r w:rsidRPr="00FA2005">
        <w:rPr>
          <w:rFonts w:ascii="Times New Roman" w:hAnsi="Times New Roman" w:cs="Times New Roman"/>
          <w:sz w:val="28"/>
          <w:szCs w:val="28"/>
        </w:rPr>
        <w:t>e de 3-4 ori un anumit an școlar, și din acest motiv ei decid</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să renunțe.</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Conform clarificărilor oferite de raportul Românesc, lipsa investițiilor publice și a cheltuielilor pentru educație reprezintă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o problemă majoră ce trebuie rezolvată: una din</w:t>
      </w:r>
      <w:r w:rsidR="00024695" w:rsidRPr="00FA2005">
        <w:rPr>
          <w:rFonts w:ascii="Times New Roman" w:hAnsi="Times New Roman" w:cs="Times New Roman"/>
          <w:sz w:val="28"/>
          <w:szCs w:val="28"/>
        </w:rPr>
        <w:t>tre</w:t>
      </w:r>
      <w:r w:rsidRPr="00FA2005">
        <w:rPr>
          <w:rFonts w:ascii="Times New Roman" w:hAnsi="Times New Roman" w:cs="Times New Roman"/>
          <w:sz w:val="28"/>
          <w:szCs w:val="28"/>
        </w:rPr>
        <w:t xml:space="preserve"> problemele specifice are de-a face cu lipsa instruirii profesionale continue a profesorilor, ce ar trebui să reprezinte o condiție necesară pentru îmbunătățirea aptitudinilor profesorilor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și transformarea mediului școlar într-un mediu mai incluziv decât este în prezent.</w:t>
      </w:r>
    </w:p>
    <w:p w:rsidR="001F65E7" w:rsidRDefault="00BD1F69"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Analiza din Italia subliniază faptul că atât sexul cât și ap</w:t>
      </w:r>
      <w:r w:rsidR="00AE16BC" w:rsidRPr="00FA2005">
        <w:rPr>
          <w:rFonts w:ascii="Times New Roman" w:hAnsi="Times New Roman" w:cs="Times New Roman"/>
          <w:sz w:val="28"/>
          <w:szCs w:val="28"/>
        </w:rPr>
        <w:t>artenența culturală a elevilo</w:t>
      </w:r>
      <w:r w:rsidR="00641851" w:rsidRPr="00FA2005">
        <w:rPr>
          <w:rFonts w:ascii="Times New Roman" w:hAnsi="Times New Roman" w:cs="Times New Roman"/>
          <w:sz w:val="28"/>
          <w:szCs w:val="28"/>
        </w:rPr>
        <w:t>r contribuie la</w:t>
      </w:r>
      <w:r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mărirea deficitului educațional</w:t>
      </w:r>
      <w:r w:rsidR="00AE16BC" w:rsidRPr="00FA2005">
        <w:rPr>
          <w:rFonts w:ascii="Times New Roman" w:hAnsi="Times New Roman" w:cs="Times New Roman"/>
          <w:sz w:val="28"/>
          <w:szCs w:val="28"/>
        </w:rPr>
        <w:t>,</w:t>
      </w:r>
      <w:r w:rsidR="00641851" w:rsidRPr="00FA2005">
        <w:rPr>
          <w:rFonts w:ascii="Times New Roman" w:hAnsi="Times New Roman" w:cs="Times New Roman"/>
          <w:sz w:val="28"/>
          <w:szCs w:val="28"/>
        </w:rPr>
        <w:t xml:space="preserve"> ce duce la abandonul școlar pre</w:t>
      </w:r>
      <w:r w:rsidR="001F65E7">
        <w:rPr>
          <w:rFonts w:ascii="Times New Roman" w:hAnsi="Times New Roman" w:cs="Times New Roman"/>
          <w:sz w:val="28"/>
          <w:szCs w:val="28"/>
        </w:rPr>
        <w:t xml:space="preserve">matur. În Italia, elevii de gen </w:t>
      </w:r>
      <w:r w:rsidR="00641851" w:rsidRPr="00FA2005">
        <w:rPr>
          <w:rFonts w:ascii="Times New Roman" w:hAnsi="Times New Roman" w:cs="Times New Roman"/>
          <w:sz w:val="28"/>
          <w:szCs w:val="28"/>
        </w:rPr>
        <w:t>masculin tind să părăsească</w:t>
      </w:r>
      <w:r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 xml:space="preserve">sistemul educațional mai devreme decât elevele.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ceea ce privește apartenența culturală, elevii care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provin din străinătate tind să părăsească sistemul educațional mai frecvent decât elevii italieni.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Acest fenomen are mai ales legătură cu barierele lingvistice, care fac ca parcursul școlar să fie unul dificil pentru toți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elevii a căror limbă maternă nu este limba italiană. Mai mult decât atât, factorii precum performanțele reduse,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prezența neregulată la școală, clasele repetate, influențează performanțele elevilor, parcursul lor școlar,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și investirea lor în educație.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Trebuie subliniat faptul că și caracteristicile personale ale</w:t>
      </w:r>
      <w:r w:rsidR="00BD1F69" w:rsidRPr="00FA2005">
        <w:rPr>
          <w:rFonts w:ascii="Times New Roman" w:hAnsi="Times New Roman" w:cs="Times New Roman"/>
          <w:sz w:val="28"/>
          <w:szCs w:val="28"/>
        </w:rPr>
        <w:t xml:space="preserve"> </w:t>
      </w:r>
      <w:r w:rsidR="001F65E7">
        <w:rPr>
          <w:rFonts w:ascii="Times New Roman" w:hAnsi="Times New Roman" w:cs="Times New Roman"/>
          <w:sz w:val="28"/>
          <w:szCs w:val="28"/>
        </w:rPr>
        <w:t>elevilor</w:t>
      </w:r>
      <w:r w:rsidRPr="00FA2005">
        <w:rPr>
          <w:rFonts w:ascii="Times New Roman" w:hAnsi="Times New Roman" w:cs="Times New Roman"/>
          <w:sz w:val="28"/>
          <w:szCs w:val="28"/>
        </w:rPr>
        <w:t xml:space="preserve"> pot avea un impact asupra riscului de abandon școlar timpuriu: dificultățile de învățare, problemele comportamentale și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dificultățile de socializare pot agrava lipsa de angajament și de motivație a copiilor, lucru care le poate îngreuna parcursul școlar, și care îi poate determina să renunțe la școală</w:t>
      </w:r>
      <w:r w:rsidR="00024695" w:rsidRPr="00FA2005">
        <w:rPr>
          <w:rFonts w:ascii="Times New Roman" w:hAnsi="Times New Roman" w:cs="Times New Roman"/>
          <w:sz w:val="28"/>
          <w:szCs w:val="28"/>
        </w:rPr>
        <w:t>,</w:t>
      </w:r>
      <w:r w:rsidRPr="00FA2005">
        <w:rPr>
          <w:rFonts w:ascii="Times New Roman" w:hAnsi="Times New Roman" w:cs="Times New Roman"/>
          <w:sz w:val="28"/>
          <w:szCs w:val="28"/>
        </w:rPr>
        <w:t xml:space="preserve"> pentru a-și păstra identitatea.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Raportul din Bulgaria mai subliniază și faptul că se întâmplă destul de des ca elevii, și în special adolescenții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să abandoneze școala din cauza lipsei de motivație și de implicare.</w:t>
      </w:r>
    </w:p>
    <w:p w:rsidR="001F65E7" w:rsidRDefault="001F65E7" w:rsidP="00FA2005">
      <w:pPr>
        <w:spacing w:after="0" w:line="360" w:lineRule="auto"/>
        <w:jc w:val="both"/>
        <w:rPr>
          <w:rFonts w:ascii="Times New Roman" w:hAnsi="Times New Roman" w:cs="Times New Roman"/>
          <w:b/>
          <w:sz w:val="28"/>
          <w:szCs w:val="28"/>
        </w:rPr>
      </w:pPr>
    </w:p>
    <w:p w:rsidR="001F65E7" w:rsidRDefault="001F65E7" w:rsidP="00FA2005">
      <w:pPr>
        <w:spacing w:after="0" w:line="360" w:lineRule="auto"/>
        <w:jc w:val="both"/>
        <w:rPr>
          <w:rFonts w:ascii="Times New Roman" w:hAnsi="Times New Roman" w:cs="Times New Roman"/>
          <w:b/>
          <w:sz w:val="28"/>
          <w:szCs w:val="28"/>
        </w:rPr>
      </w:pPr>
    </w:p>
    <w:p w:rsidR="00641851" w:rsidRPr="00FA2005" w:rsidRDefault="00641851" w:rsidP="00FA2005">
      <w:p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lastRenderedPageBreak/>
        <w:t>Zona geografică</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După cum este ilustrat în analiza noastră, anumite zone geografice par a fi mai expuse la fenomenul de abandon școlar timpuriu. De</w:t>
      </w:r>
      <w:r w:rsidR="00BD1F69" w:rsidRPr="00FA2005">
        <w:rPr>
          <w:rFonts w:ascii="Times New Roman" w:hAnsi="Times New Roman" w:cs="Times New Roman"/>
          <w:sz w:val="28"/>
          <w:szCs w:val="28"/>
        </w:rPr>
        <w:t xml:space="preserve"> e</w:t>
      </w:r>
      <w:r w:rsidRPr="00FA2005">
        <w:rPr>
          <w:rFonts w:ascii="Times New Roman" w:hAnsi="Times New Roman" w:cs="Times New Roman"/>
          <w:sz w:val="28"/>
          <w:szCs w:val="28"/>
        </w:rPr>
        <w:t>xemplu, raportul Italian subliniază faptul că regiunile sudice și insulele sunt cele mai defavorizate</w:t>
      </w:r>
      <w:r w:rsidR="00BD1F69" w:rsidRPr="00FA2005">
        <w:rPr>
          <w:rFonts w:ascii="Times New Roman" w:hAnsi="Times New Roman" w:cs="Times New Roman"/>
          <w:sz w:val="28"/>
          <w:szCs w:val="28"/>
        </w:rPr>
        <w:t xml:space="preserve"> </w:t>
      </w:r>
      <w:r w:rsidR="001F65E7">
        <w:rPr>
          <w:rFonts w:ascii="Times New Roman" w:hAnsi="Times New Roman" w:cs="Times New Roman"/>
          <w:sz w:val="28"/>
          <w:szCs w:val="28"/>
        </w:rPr>
        <w:t>zone din Italia. Elevii de gen</w:t>
      </w:r>
      <w:r w:rsidRPr="00FA2005">
        <w:rPr>
          <w:rFonts w:ascii="Times New Roman" w:hAnsi="Times New Roman" w:cs="Times New Roman"/>
          <w:sz w:val="28"/>
          <w:szCs w:val="28"/>
        </w:rPr>
        <w:t xml:space="preserve"> masculin, elevii provenind din străinătate (și în special cei care au fost născuți</w:t>
      </w:r>
      <w:r w:rsidR="00FA2005"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străinătate), tinerii care trăiesc în regiunile sudice, elevii dezavantajați din punct de vedere socio-economic,</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au performanțe mai reduse, și riscă să părăsească școala mai devreme.</w:t>
      </w:r>
    </w:p>
    <w:p w:rsidR="00641851" w:rsidRPr="00FA2005" w:rsidRDefault="00BD1F69"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Și raportul din România arată că rata de abandon școlar din România rămâne cu mult peste media Uniunii Europene; disponibilitatea și accesul la învățământul preșcolar și primar, precum și la serviciile de îngrijire este</w:t>
      </w:r>
      <w:r w:rsidR="001F65E7">
        <w:rPr>
          <w:rFonts w:ascii="Times New Roman" w:hAnsi="Times New Roman" w:cs="Times New Roman"/>
          <w:sz w:val="28"/>
          <w:szCs w:val="28"/>
        </w:rPr>
        <w:t xml:space="preserve"> </w:t>
      </w:r>
      <w:r w:rsidR="00641851" w:rsidRPr="00FA2005">
        <w:rPr>
          <w:rFonts w:ascii="Times New Roman" w:hAnsi="Times New Roman" w:cs="Times New Roman"/>
          <w:sz w:val="28"/>
          <w:szCs w:val="28"/>
        </w:rPr>
        <w:t>limitat, în special în zonele rura</w:t>
      </w:r>
      <w:r w:rsidR="00960F62" w:rsidRPr="00FA2005">
        <w:rPr>
          <w:rFonts w:ascii="Times New Roman" w:hAnsi="Times New Roman" w:cs="Times New Roman"/>
          <w:sz w:val="28"/>
          <w:szCs w:val="28"/>
        </w:rPr>
        <w:t>le și în comunitățile de etnie r</w:t>
      </w:r>
      <w:r w:rsidR="00641851" w:rsidRPr="00FA2005">
        <w:rPr>
          <w:rFonts w:ascii="Times New Roman" w:hAnsi="Times New Roman" w:cs="Times New Roman"/>
          <w:sz w:val="28"/>
          <w:szCs w:val="28"/>
        </w:rPr>
        <w:t>romă. Acest</w:t>
      </w:r>
      <w:r w:rsidR="00960F62" w:rsidRPr="00FA2005">
        <w:rPr>
          <w:rFonts w:ascii="Times New Roman" w:hAnsi="Times New Roman" w:cs="Times New Roman"/>
          <w:sz w:val="28"/>
          <w:szCs w:val="28"/>
        </w:rPr>
        <w:t>e</w:t>
      </w:r>
      <w:r w:rsidR="00641851" w:rsidRPr="00FA2005">
        <w:rPr>
          <w:rFonts w:ascii="Times New Roman" w:hAnsi="Times New Roman" w:cs="Times New Roman"/>
          <w:sz w:val="28"/>
          <w:szCs w:val="28"/>
        </w:rPr>
        <w:t xml:space="preserve"> lucruri duc, la rândul lor, la o problemă economică,</w:t>
      </w:r>
      <w:r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și de protecție socială, având consecințe serioase pre</w:t>
      </w:r>
      <w:r w:rsidR="00960F62" w:rsidRPr="00FA2005">
        <w:rPr>
          <w:rFonts w:ascii="Times New Roman" w:hAnsi="Times New Roman" w:cs="Times New Roman"/>
          <w:sz w:val="28"/>
          <w:szCs w:val="28"/>
        </w:rPr>
        <w:t>cum șomajul, excluziunea socială</w:t>
      </w:r>
      <w:r w:rsidR="00641851" w:rsidRPr="00FA2005">
        <w:rPr>
          <w:rFonts w:ascii="Times New Roman" w:hAnsi="Times New Roman" w:cs="Times New Roman"/>
          <w:sz w:val="28"/>
          <w:szCs w:val="28"/>
        </w:rPr>
        <w:t xml:space="preserve"> și</w:t>
      </w:r>
      <w:r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sărăcia.</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O altă problemă asociată acestui punct e</w:t>
      </w:r>
      <w:r w:rsidR="001F65E7">
        <w:rPr>
          <w:rFonts w:ascii="Times New Roman" w:hAnsi="Times New Roman" w:cs="Times New Roman"/>
          <w:sz w:val="28"/>
          <w:szCs w:val="28"/>
        </w:rPr>
        <w:t>ste coordonarea deficitară a ac</w:t>
      </w:r>
      <w:r w:rsidRPr="00FA2005">
        <w:rPr>
          <w:rFonts w:ascii="Times New Roman" w:hAnsi="Times New Roman" w:cs="Times New Roman"/>
          <w:sz w:val="28"/>
          <w:szCs w:val="28"/>
        </w:rPr>
        <w:t>torilor cheie la nivel național și</w:t>
      </w:r>
      <w:r w:rsidR="001F65E7">
        <w:rPr>
          <w:rFonts w:ascii="Times New Roman" w:hAnsi="Times New Roman" w:cs="Times New Roman"/>
          <w:sz w:val="28"/>
          <w:szCs w:val="28"/>
        </w:rPr>
        <w:t xml:space="preserve"> </w:t>
      </w:r>
      <w:r w:rsidRPr="00FA2005">
        <w:rPr>
          <w:rFonts w:ascii="Times New Roman" w:hAnsi="Times New Roman" w:cs="Times New Roman"/>
          <w:sz w:val="28"/>
          <w:szCs w:val="28"/>
        </w:rPr>
        <w:t xml:space="preserve">local.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Raportul subliniază faptul că, cu cât o școală, o zonă, un serviciu educațional este mai izolat/ă, cu atât mai slabe sunt șansele sale de a crea o rețea cu zona înconjurătoare și cu alte servicii care pot</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ajuta la îmbunătățirea potențialelor proiecte educaționale.</w:t>
      </w:r>
      <w:r w:rsidR="00BD1F69" w:rsidRPr="00FA2005">
        <w:rPr>
          <w:rFonts w:ascii="Times New Roman" w:hAnsi="Times New Roman" w:cs="Times New Roman"/>
          <w:sz w:val="28"/>
          <w:szCs w:val="28"/>
        </w:rPr>
        <w:t xml:space="preserve"> </w:t>
      </w:r>
    </w:p>
    <w:p w:rsidR="001F65E7"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Cu privire la Bulgaria, analiza arată că fenomenul </w:t>
      </w:r>
      <w:r w:rsidR="00960F62" w:rsidRPr="00FA2005">
        <w:rPr>
          <w:rFonts w:ascii="Times New Roman" w:hAnsi="Times New Roman" w:cs="Times New Roman"/>
          <w:sz w:val="28"/>
          <w:szCs w:val="28"/>
        </w:rPr>
        <w:t xml:space="preserve">de </w:t>
      </w:r>
      <w:r w:rsidR="00024695" w:rsidRPr="00FA2005">
        <w:rPr>
          <w:rFonts w:ascii="Times New Roman" w:hAnsi="Times New Roman" w:cs="Times New Roman"/>
          <w:sz w:val="28"/>
          <w:szCs w:val="28"/>
        </w:rPr>
        <w:t>familie „plecată în străină</w:t>
      </w:r>
      <w:r w:rsidR="00960F62" w:rsidRPr="00FA2005">
        <w:rPr>
          <w:rFonts w:ascii="Times New Roman" w:hAnsi="Times New Roman" w:cs="Times New Roman"/>
          <w:sz w:val="28"/>
          <w:szCs w:val="28"/>
        </w:rPr>
        <w:t>t</w:t>
      </w:r>
      <w:r w:rsidR="00024695" w:rsidRPr="00FA2005">
        <w:rPr>
          <w:rFonts w:ascii="Times New Roman" w:hAnsi="Times New Roman" w:cs="Times New Roman"/>
          <w:sz w:val="28"/>
          <w:szCs w:val="28"/>
        </w:rPr>
        <w:t>ate”reprezintă o sursă de îngrijorare: copiii părăsesc ș</w:t>
      </w:r>
      <w:r w:rsidR="00960F62" w:rsidRPr="00FA2005">
        <w:rPr>
          <w:rFonts w:ascii="Times New Roman" w:hAnsi="Times New Roman" w:cs="Times New Roman"/>
          <w:sz w:val="28"/>
          <w:szCs w:val="28"/>
        </w:rPr>
        <w:t xml:space="preserve">coala pentru </w:t>
      </w:r>
      <w:r w:rsidRPr="00FA2005">
        <w:rPr>
          <w:rFonts w:ascii="Times New Roman" w:hAnsi="Times New Roman" w:cs="Times New Roman"/>
          <w:sz w:val="28"/>
          <w:szCs w:val="28"/>
        </w:rPr>
        <w:t>a-și urma părinții în străinătate, și nu își continuă întotdeauna parcursul școlar. Prin urmare, este important ca majoritatea elevilor să își continue educația în țările în care se stabilesc familiile lor.</w:t>
      </w:r>
      <w:r w:rsidR="00BD1F69" w:rsidRPr="00FA2005">
        <w:rPr>
          <w:rFonts w:ascii="Times New Roman" w:hAnsi="Times New Roman" w:cs="Times New Roman"/>
          <w:sz w:val="28"/>
          <w:szCs w:val="28"/>
        </w:rPr>
        <w:t xml:space="preserve"> </w:t>
      </w:r>
    </w:p>
    <w:p w:rsidR="001F65E7" w:rsidRDefault="001F65E7"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Toate rapoartele scot în evidență lipsa unei abordări socio-educaționale și holistice a copilului și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participarea tinerilor la școală, precum și lipsa de asistenți sociali specializați</w:t>
      </w:r>
      <w:r w:rsidR="00960F62" w:rsidRPr="00FA2005">
        <w:rPr>
          <w:rFonts w:ascii="Times New Roman" w:hAnsi="Times New Roman" w:cs="Times New Roman"/>
          <w:sz w:val="28"/>
          <w:szCs w:val="28"/>
        </w:rPr>
        <w:t>,</w:t>
      </w:r>
      <w:r w:rsidRPr="00FA2005">
        <w:rPr>
          <w:rFonts w:ascii="Times New Roman" w:hAnsi="Times New Roman" w:cs="Times New Roman"/>
          <w:sz w:val="28"/>
          <w:szCs w:val="28"/>
        </w:rPr>
        <w:t xml:space="preserve"> care să lucreze ca manageri de caz (în mod special în zonele rurale), lipsa plăților pentru protecție socială, deficitul de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resurse umane în domeniul asistenței sociale, lipsa consiliilor consultative funcționale la nivel de comunitate. Cele din urmă sunt active numai pe hârtie, așadar nu există niciun fel de coordonare și nici un sistem pentru raportare sau pentru</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 determina răspunderea membrilor care lucrează în mod voluntar.</w:t>
      </w:r>
    </w:p>
    <w:p w:rsidR="00641851" w:rsidRPr="00FA2005" w:rsidRDefault="00641851" w:rsidP="00FA2005">
      <w:pPr>
        <w:pStyle w:val="Heading1"/>
        <w:spacing w:line="360" w:lineRule="auto"/>
        <w:jc w:val="both"/>
        <w:rPr>
          <w:rFonts w:ascii="Times New Roman" w:hAnsi="Times New Roman" w:cs="Times New Roman"/>
        </w:rPr>
      </w:pPr>
      <w:bookmarkStart w:id="1" w:name="_Toc14842336"/>
      <w:r w:rsidRPr="00FA2005">
        <w:rPr>
          <w:rFonts w:ascii="Times New Roman" w:hAnsi="Times New Roman" w:cs="Times New Roman"/>
        </w:rPr>
        <w:t>2. Analiza Interviurilor</w:t>
      </w:r>
      <w:bookmarkEnd w:id="1"/>
      <w:r w:rsidRPr="00FA2005">
        <w:rPr>
          <w:rFonts w:ascii="Times New Roman" w:hAnsi="Times New Roman" w:cs="Times New Roman"/>
        </w:rPr>
        <w:tab/>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Analiza interviurilor efectuate în Italia, Bulgaria și România confirmă rezultatele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subliniate în rapoartele mai devreme examinate. Echipa din Italia a intervievat 6 profesori de școală. Echipa din România a distribuit un chestionar la peste 100 de profesori din două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școli primare, și a intervievat 17 profesori. Echipa din Bulgaria a distribuit chestionarul către 60</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de profesori, și a intervievat 12 profesori. Analiza datelor colectate poate fi împărțită în</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două părți: analiza cantitativă a chestionarelor; analiza calitativă a interviurilor.</w:t>
      </w:r>
    </w:p>
    <w:p w:rsidR="00641851" w:rsidRPr="00FA2005" w:rsidRDefault="00641851" w:rsidP="00FA2005">
      <w:pPr>
        <w:pStyle w:val="Heading1"/>
        <w:spacing w:line="360" w:lineRule="auto"/>
        <w:jc w:val="both"/>
        <w:rPr>
          <w:rFonts w:ascii="Times New Roman" w:hAnsi="Times New Roman" w:cs="Times New Roman"/>
        </w:rPr>
      </w:pPr>
      <w:bookmarkStart w:id="2" w:name="_Toc14842337"/>
      <w:r w:rsidRPr="00FA2005">
        <w:rPr>
          <w:rFonts w:ascii="Times New Roman" w:hAnsi="Times New Roman" w:cs="Times New Roman"/>
        </w:rPr>
        <w:t>2.1 Analiza cantitativă</w:t>
      </w:r>
      <w:bookmarkEnd w:id="2"/>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Chestionarele au fost distribuite la aproximativ 160 de profesori. Au fost</w:t>
      </w:r>
      <w:r w:rsidR="00960F62" w:rsidRPr="00FA2005">
        <w:rPr>
          <w:rFonts w:ascii="Times New Roman" w:hAnsi="Times New Roman" w:cs="Times New Roman"/>
          <w:sz w:val="28"/>
          <w:szCs w:val="28"/>
        </w:rPr>
        <w:t xml:space="preserve"> în</w:t>
      </w:r>
      <w:r w:rsidR="001F65E7">
        <w:rPr>
          <w:rFonts w:ascii="Times New Roman" w:hAnsi="Times New Roman" w:cs="Times New Roman"/>
          <w:sz w:val="28"/>
          <w:szCs w:val="28"/>
        </w:rPr>
        <w:t xml:space="preserve"> principal profesori de gen</w:t>
      </w:r>
      <w:r w:rsidRPr="00FA2005">
        <w:rPr>
          <w:rFonts w:ascii="Times New Roman" w:hAnsi="Times New Roman" w:cs="Times New Roman"/>
          <w:sz w:val="28"/>
          <w:szCs w:val="28"/>
        </w:rPr>
        <w:t xml:space="preserve"> feminin, cu peste 10 ani de experiență de predare. Chestionarele au subliniat</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 posibili factori care contribuie la abandonul școlar timpuriu al copiilor următoarele dimensiuni:</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Dezavantajul socio-economic;</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Problemele familiale (probleme legate de consumul de droguri sau alcool etc.);</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Un istoric familial de abandon școlar timpuriu;</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w:t>
      </w:r>
      <w:r w:rsidRPr="00FA2005">
        <w:rPr>
          <w:rFonts w:ascii="Times New Roman" w:hAnsi="Times New Roman" w:cs="Times New Roman"/>
          <w:sz w:val="28"/>
          <w:szCs w:val="28"/>
        </w:rPr>
        <w:tab/>
        <w:t>Abilitățile academice reduse sau nevoia de educație specială;</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Lipsa motivației individuale și / sau a obiectivelor;</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Dificultăți comportamentale și/sau probleme emoționale.</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opinia profesorilor, următoarele caracteristici pot ajuta elevii în a se descurca la școală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și a evita abandonul școlar timpuriu, în ciuda faptului că suferă de una sau mai multe dintre problemele mai sus menționate:</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A fi un elev "muncitor"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A-i plăcea sau a fi interesat de școală;</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w:t>
      </w:r>
      <w:r w:rsidRPr="00FA2005">
        <w:rPr>
          <w:rFonts w:ascii="Times New Roman" w:hAnsi="Times New Roman" w:cs="Times New Roman"/>
          <w:sz w:val="28"/>
          <w:szCs w:val="28"/>
        </w:rPr>
        <w:tab/>
        <w:t>A fi respectuos față de autoritatea profesorului.</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w:t>
      </w:r>
    </w:p>
    <w:p w:rsidR="00641851" w:rsidRPr="00FA2005" w:rsidRDefault="00FA2005" w:rsidP="00FA2005">
      <w:pPr>
        <w:pStyle w:val="Heading1"/>
        <w:spacing w:line="360" w:lineRule="auto"/>
        <w:jc w:val="both"/>
        <w:rPr>
          <w:rFonts w:ascii="Times New Roman" w:hAnsi="Times New Roman" w:cs="Times New Roman"/>
        </w:rPr>
      </w:pPr>
      <w:bookmarkStart w:id="3" w:name="_Toc14842338"/>
      <w:r w:rsidRPr="00FA2005">
        <w:rPr>
          <w:rFonts w:ascii="Times New Roman" w:hAnsi="Times New Roman" w:cs="Times New Roman"/>
        </w:rPr>
        <w:t>2</w:t>
      </w:r>
      <w:r w:rsidR="00641851" w:rsidRPr="00FA2005">
        <w:rPr>
          <w:rFonts w:ascii="Times New Roman" w:hAnsi="Times New Roman" w:cs="Times New Roman"/>
        </w:rPr>
        <w:t>.2 Analiza calitativă</w:t>
      </w:r>
      <w:bookmarkEnd w:id="3"/>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Analiza datelor din interviuri poate fi rezumată în trei categorii, care reflectă ceea ce</w:t>
      </w:r>
      <w:r w:rsidR="00BD1F69" w:rsidRPr="00FA2005">
        <w:rPr>
          <w:rFonts w:ascii="Times New Roman" w:hAnsi="Times New Roman" w:cs="Times New Roman"/>
          <w:sz w:val="28"/>
          <w:szCs w:val="28"/>
        </w:rPr>
        <w:t xml:space="preserve"> </w:t>
      </w:r>
      <w:r w:rsidR="004628A7" w:rsidRPr="00FA2005">
        <w:rPr>
          <w:rFonts w:ascii="Times New Roman" w:hAnsi="Times New Roman" w:cs="Times New Roman"/>
          <w:sz w:val="28"/>
          <w:szCs w:val="28"/>
        </w:rPr>
        <w:t>ne-au ară</w:t>
      </w:r>
      <w:r w:rsidR="00960F62" w:rsidRPr="00FA2005">
        <w:rPr>
          <w:rFonts w:ascii="Times New Roman" w:hAnsi="Times New Roman" w:cs="Times New Roman"/>
          <w:sz w:val="28"/>
          <w:szCs w:val="28"/>
        </w:rPr>
        <w:t>tat</w:t>
      </w:r>
      <w:r w:rsidRPr="00FA2005">
        <w:rPr>
          <w:rFonts w:ascii="Times New Roman" w:hAnsi="Times New Roman" w:cs="Times New Roman"/>
          <w:sz w:val="28"/>
          <w:szCs w:val="28"/>
        </w:rPr>
        <w:t xml:space="preserve"> analiza cantitativă și rapoartele naționale:</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1) nevoia de a crea rețele cu familiile și alte roluri profesionale;</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2) nevoia de schimbare, concentrată pe dezvoltarea unui nou tip de școală, și</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3) problemele critice.</w:t>
      </w:r>
    </w:p>
    <w:p w:rsidR="00641851" w:rsidRPr="00FA2005" w:rsidRDefault="00641851" w:rsidP="00FA2005">
      <w:pPr>
        <w:pStyle w:val="Heading1"/>
        <w:spacing w:line="360" w:lineRule="auto"/>
        <w:jc w:val="both"/>
        <w:rPr>
          <w:rFonts w:ascii="Times New Roman" w:hAnsi="Times New Roman" w:cs="Times New Roman"/>
        </w:rPr>
      </w:pPr>
      <w:bookmarkStart w:id="4" w:name="_Toc14842339"/>
      <w:r w:rsidRPr="00FA2005">
        <w:rPr>
          <w:rFonts w:ascii="Times New Roman" w:hAnsi="Times New Roman" w:cs="Times New Roman"/>
        </w:rPr>
        <w:t>2.2.1 Crearea rețelelor</w:t>
      </w:r>
      <w:bookmarkEnd w:id="4"/>
    </w:p>
    <w:p w:rsidR="00641851" w:rsidRPr="00FA2005" w:rsidRDefault="00641851" w:rsidP="00FA2005">
      <w:pPr>
        <w:spacing w:after="0" w:line="360" w:lineRule="auto"/>
        <w:jc w:val="both"/>
        <w:rPr>
          <w:rFonts w:ascii="Times New Roman" w:hAnsi="Times New Roman" w:cs="Times New Roman"/>
          <w:sz w:val="28"/>
          <w:szCs w:val="28"/>
        </w:rPr>
      </w:pPr>
    </w:p>
    <w:p w:rsidR="00641851" w:rsidRPr="0080577D" w:rsidRDefault="00641851" w:rsidP="00FA2005">
      <w:pPr>
        <w:pStyle w:val="ListParagraph"/>
        <w:numPr>
          <w:ilvl w:val="0"/>
          <w:numId w:val="1"/>
        </w:num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Cu familia</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Analiza ne indică faptul că profesorii consideră ca fiind un obiectiv foarte important crearea unui parteneriat solid între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școală și părinții sau îngrijitorii copiilor. Conform comentariului unui profesor: "O rețea școală-familie-asociație a permis părinților să înțeleagă importanța școlii ca resursă și investiție pentru viitor, nu doar ca formalitate și garanția unui loc</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in domeniul autorizat".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Aproape toți profesorii sunt de acord că familiile joacă un rol esențial în</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viitorul elevilor lor. În orice caz, în realitate nu se simt tot timpul în largul lor </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să intervină în situații conflictuale, și în special să discute despre rolul educației în </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asigurarea viitorului copiilor, sau atunci când părinții provin dintr-o cultură diferită.</w:t>
      </w:r>
      <w:r w:rsidR="00BD1F69" w:rsidRPr="00FA2005">
        <w:rPr>
          <w:rFonts w:ascii="Times New Roman" w:hAnsi="Times New Roman" w:cs="Times New Roman"/>
          <w:sz w:val="28"/>
          <w:szCs w:val="28"/>
        </w:rPr>
        <w:t xml:space="preserve">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Conform spuselor unui profesor din Italia, "Școala nu poate înlocui familia, ea poate doar să întărească și să susțină</w:t>
      </w:r>
      <w:r w:rsidR="00BD1F69" w:rsidRPr="00FA2005">
        <w:rPr>
          <w:rFonts w:ascii="Times New Roman" w:hAnsi="Times New Roman" w:cs="Times New Roman"/>
          <w:sz w:val="28"/>
          <w:szCs w:val="28"/>
        </w:rPr>
        <w:t xml:space="preserve"> i</w:t>
      </w:r>
      <w:r w:rsidRPr="00FA2005">
        <w:rPr>
          <w:rFonts w:ascii="Times New Roman" w:hAnsi="Times New Roman" w:cs="Times New Roman"/>
          <w:sz w:val="28"/>
          <w:szCs w:val="28"/>
        </w:rPr>
        <w:t>ntervenția acesteia".</w:t>
      </w:r>
    </w:p>
    <w:p w:rsidR="00F701BF"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Cultura familiei. Familia are funcția esențială de a oferi siguranță membrilor săi și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de a îi educa pe cei mici, pe măsură ce aceștia acumuleaz</w:t>
      </w:r>
      <w:r w:rsidR="004628A7" w:rsidRPr="00FA2005">
        <w:rPr>
          <w:rFonts w:ascii="Times New Roman" w:hAnsi="Times New Roman" w:cs="Times New Roman"/>
          <w:sz w:val="28"/>
          <w:szCs w:val="28"/>
        </w:rPr>
        <w:t>ă aptitudini lingvistice și cult</w:t>
      </w:r>
      <w:r w:rsidRPr="00FA2005">
        <w:rPr>
          <w:rFonts w:ascii="Times New Roman" w:hAnsi="Times New Roman" w:cs="Times New Roman"/>
          <w:sz w:val="28"/>
          <w:szCs w:val="28"/>
        </w:rPr>
        <w:t>urale prin procesul de socializare. Prin imitarea și identificarea cu părinții lor, copiii obțin niște modele fundamentale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care le influențează perspectiva cu privire la înțelesul școlii.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Atitudinea pozitivă a părinților în raport cu școala poate induce copilului o motivație puternică de a</w:t>
      </w:r>
      <w:r w:rsidR="00F701BF" w:rsidRPr="00FA2005">
        <w:rPr>
          <w:rFonts w:ascii="Times New Roman" w:hAnsi="Times New Roman" w:cs="Times New Roman"/>
          <w:sz w:val="28"/>
          <w:szCs w:val="28"/>
        </w:rPr>
        <w:t xml:space="preserve"> învăța.</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Din acest motiv, familia trebuie, de asemenea, să exprime un interes adecvat în raport cu</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performanțele școlare ale copilului. Profesorii susțin că principala cauză a abandonului școlar timpuriu ține de poziția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familiei și atitudinile acesteia cu privire la școală: uneori familia alege o școală care nu este adecvată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caracteristicilor copiilor, sau nu oferă suficientă susținere.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Ca rezultat, eșecul școlar</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este de neevitat.</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Mulți profesori mai adaugă și faptul că una dintre cele mai mari provocări cu care se confruntă școlile este educația slabă a părinților.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Aceasta, la rândul ei, cauzează incapacitatea părinților de a înțelege că fără școală,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copiii lor vor fi condamnați la un viitor dificil. Din punctul de vedere al profesorilor, cultura familiei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este foarte importantă în crearea unui mediu confortabil în care cei mici să crească în pace și în care să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se simtă suficient de susținuți. Nivelul de cultură al familiei joacă un rol esențial pentru membrii</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 xml:space="preserve">familiei. </w:t>
      </w:r>
    </w:p>
    <w:p w:rsidR="0080577D" w:rsidRDefault="0080577D" w:rsidP="00FA2005">
      <w:pPr>
        <w:spacing w:after="0" w:line="360" w:lineRule="auto"/>
        <w:jc w:val="both"/>
        <w:rPr>
          <w:rFonts w:ascii="Times New Roman" w:hAnsi="Times New Roman" w:cs="Times New Roman"/>
          <w:sz w:val="28"/>
          <w:szCs w:val="28"/>
        </w:rPr>
      </w:pP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 xml:space="preserve">Conform declarației unui profesor bulgar: "Nivelul de cultură este important pentru o </w:t>
      </w:r>
      <w:r w:rsidR="00BD1F69" w:rsidRPr="00FA2005">
        <w:rPr>
          <w:rFonts w:ascii="Times New Roman" w:hAnsi="Times New Roman" w:cs="Times New Roman"/>
          <w:sz w:val="28"/>
          <w:szCs w:val="28"/>
        </w:rPr>
        <w:t>d</w:t>
      </w:r>
      <w:r w:rsidRPr="00FA2005">
        <w:rPr>
          <w:rFonts w:ascii="Times New Roman" w:hAnsi="Times New Roman" w:cs="Times New Roman"/>
          <w:sz w:val="28"/>
          <w:szCs w:val="28"/>
        </w:rPr>
        <w:t>ezvoltare normală a copilului, până la intrarea în școală, și mai apoi pentru susținerea acestuia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pe tot parcursul său școlar".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Astfel se poate asigura un nivel de confort și încredere față de profesori și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școală: "O familie cu un nivel redus de educație nu va avea în mod necesar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capacitatea de a-i explica copilului motivele pentru care școala este importantă. În orice caz, există și familii cu</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un nivel mai ridicat de educație, chiar dacă această condiție nu este dovedită în mod formal prin diplome",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sugerează un profesor din România.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Capitalul cultural al familiei (nu este întotdeauna strâns legat de capitalul economic efectiv) joacă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un rol crucial în evaluarea aspectelor cu adevărat valoroase în finalizarea parcursului școlar.</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În cazul în care nivelul de cultură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al familiei este mediu sau mare, familia își poate susține mai bine copii</w:t>
      </w:r>
      <w:r w:rsidR="004628A7" w:rsidRPr="00FA2005">
        <w:rPr>
          <w:rFonts w:ascii="Times New Roman" w:hAnsi="Times New Roman" w:cs="Times New Roman"/>
          <w:sz w:val="28"/>
          <w:szCs w:val="28"/>
        </w:rPr>
        <w:t>i</w:t>
      </w:r>
      <w:r w:rsidRPr="00FA2005">
        <w:rPr>
          <w:rFonts w:ascii="Times New Roman" w:hAnsi="Times New Roman" w:cs="Times New Roman"/>
          <w:sz w:val="28"/>
          <w:szCs w:val="28"/>
        </w:rPr>
        <w:t xml:space="preserve"> și alegerile acestora,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și îi pot ajuta în caz de eșec sau reorientare. În schimb, în cazul în care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nivelul de cultură al familiei este redus, părinții își împing, de multe ori, copii</w:t>
      </w:r>
      <w:r w:rsidR="004628A7" w:rsidRPr="00FA2005">
        <w:rPr>
          <w:rFonts w:ascii="Times New Roman" w:hAnsi="Times New Roman" w:cs="Times New Roman"/>
          <w:sz w:val="28"/>
          <w:szCs w:val="28"/>
        </w:rPr>
        <w:t>i</w:t>
      </w:r>
      <w:r w:rsidRPr="00FA2005">
        <w:rPr>
          <w:rFonts w:ascii="Times New Roman" w:hAnsi="Times New Roman" w:cs="Times New Roman"/>
          <w:sz w:val="28"/>
          <w:szCs w:val="28"/>
        </w:rPr>
        <w:t xml:space="preserve"> să renunțe la școală atât</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mod direct (cerându-le copiilor să nu se ducă la școală) sau indirect (ținându-i acasă).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De aici pot apărea diverse situații complicate, în special în familiile în care adolescenții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sunt rugați să aibă grijă de alți copii sau să facă sarcini ciudate (și de multe ori ilegale).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După cum am</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mai menționat, mulți copii trebuie să înceapă să lucreze cât de devreme posibil, pentru a contribui la bugetul redus al familiei. Toți profesorii subliniază faptul că familiile care trăiesc în condiții de dezavantaj socio-economic</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reprezintă, de obicei, o situație de risc pentru copii.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Într-un astfel de mediu, băieții aleg</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mai degrabă să muncească pentru a câștiga bani, iar fetele sunt "logodite” de la o vârstă fragedă.  Nici situațiile de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abuz nu sunt un lucru neobișnuit în astfel de medii.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 xml:space="preserve">Așadar, trebuie făcute eforturi pentru a </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preveni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căsătoriile timpurii, prin discuții cu părinții și elevii, precum și prin lucrul împreună cu</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serviciile sociale, pentru promovarea planingului familial și a educației sexuale.</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Anumiți părinți își fac cunoscute opiniile conform cărora "cu învățătura nu ajungi departe", "Cu cât înveți</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mai mult, cu atât vei câștiga mai puțin" sau "În Italia nu mi se cere nicio diplomă". În opinia profesorilor,</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 xml:space="preserve">părinții care consideră că obținerea unui loc de muncă este mai importantă decât obținerea unei diplome: par să considere că, cu cât stau copii mai puțin la școală, cu atât mai mult ar putea să muncească.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mai puține cuvinte, "Mai puțin e suficient". Condițiile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economice deficitare și lipsa de cultură dau, prin urmare, dovadă de o puternică interdependență.  Mai mult decât atât,</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acest lucru este legat și de lipsa de suport acordat de familii copiilor lor. Mai general,</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interviurile acordate de profesori susțin ideea că șansele cau un elev să abandoneze școala înainte de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absolvire sunt mai mari în cazul în care și părinții săi au abandonat școala prematur.</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b/>
          <w:sz w:val="28"/>
          <w:szCs w:val="28"/>
        </w:rPr>
        <w:t>Colaborarea cu familia</w:t>
      </w:r>
      <w:r w:rsidRPr="00FA2005">
        <w:rPr>
          <w:rFonts w:ascii="Times New Roman" w:hAnsi="Times New Roman" w:cs="Times New Roman"/>
          <w:sz w:val="28"/>
          <w:szCs w:val="28"/>
        </w:rPr>
        <w:t>. "Este important să încercăm să lucrăm împreună cu familia, nu numai pentru aceasta", a declarat</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un profesor din Italia. Profesorii pun accent pe faptul că școala trebuie să colaboreze cu familia și să creeze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rețele cu aceasta, lucrând atât cu elevii cât și cu părinții acestora. În opinia profesorilor,</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părinții nu sunt suficient de implicați în menținerea copiilor lor în școală. Relația școală-familie joacă un rol foarte important, deoarece permite părinților să înțeleagă importanța școlii ca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resursă și investiție pentru viitor, nu doar ca sarcină sau pierdere de vreme. "Ar fi important să organizăm diferite programe, atât pentru elevi cât și pentru părinți”, declară un profesor din</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România.</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b/>
          <w:sz w:val="28"/>
          <w:szCs w:val="28"/>
        </w:rPr>
        <w:lastRenderedPageBreak/>
        <w:t>Atenția și interesul părinților î</w:t>
      </w:r>
      <w:r w:rsidRPr="00FA2005">
        <w:rPr>
          <w:rFonts w:ascii="Times New Roman" w:hAnsi="Times New Roman" w:cs="Times New Roman"/>
          <w:sz w:val="28"/>
          <w:szCs w:val="28"/>
        </w:rPr>
        <w:t>n raport cu activitățile școlare ale copilului sunt esențiale pentru</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 crea un mediu școlar adecvat pentru copii. Școala trebuie să încerce pe cât posibil de mult să construiească un climat de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colaborare cu familiile, împărtășind cu acestea proiectele, indeile, valorile și progresele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vieții școlare. Conform comentariului unui profesor din Bulgaria "Cred că avem nevoie de mai multe activități</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părinte-profesor". Comunicarea deficitară sau chiar lipsa de comunicare cu părinții, nivelul redus de educație al acestora, și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dificultarea lor de a înțelege rolul educației în viața copiilor lor sunt identificate ca fiind</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posibile cauze ale abandonului școlar timpuriu.</w:t>
      </w:r>
    </w:p>
    <w:p w:rsidR="0080577D" w:rsidRDefault="0080577D" w:rsidP="00FA2005">
      <w:pPr>
        <w:spacing w:after="0" w:line="360" w:lineRule="auto"/>
        <w:jc w:val="both"/>
        <w:rPr>
          <w:rFonts w:ascii="Times New Roman" w:hAnsi="Times New Roman" w:cs="Times New Roman"/>
          <w:b/>
          <w:sz w:val="28"/>
          <w:szCs w:val="28"/>
        </w:rPr>
      </w:pP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b/>
          <w:sz w:val="28"/>
          <w:szCs w:val="28"/>
        </w:rPr>
        <w:t>Condițiile de dezavantaj</w:t>
      </w:r>
      <w:r w:rsidRPr="00FA2005">
        <w:rPr>
          <w:rFonts w:ascii="Times New Roman" w:hAnsi="Times New Roman" w:cs="Times New Roman"/>
          <w:sz w:val="28"/>
          <w:szCs w:val="28"/>
        </w:rPr>
        <w:t>. Condițiile de dezavantaj ale unei familii pot crea copiilor o stare de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neliniște, toane, lipsa atenției. Conform spuselor unui profesor din Italia "Există familii care, din cauza condițiilor economice sau a mediului defavorizat, nu au avut posibilitatea de a se dezvolta din punct de vedere cultural. Efortul principal pe care eu îl fac în calitate de profesor este de a</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face cunoscut elevilor un sistem de valori". Disconfortul social și familial, precum și lipsa de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implicare a părinților în problemele școlare sunt prezentate ca posibile cauze ale abandonului școlar timpuriu.</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Un profesor din România declară: "Problemele familiale, familiile disfuncționale, rezultatele academice</w:t>
      </w:r>
      <w:r w:rsidR="00FA2005" w:rsidRPr="00FA2005">
        <w:rPr>
          <w:rFonts w:ascii="Times New Roman" w:hAnsi="Times New Roman" w:cs="Times New Roman"/>
          <w:sz w:val="28"/>
          <w:szCs w:val="28"/>
        </w:rPr>
        <w:t xml:space="preserve"> </w:t>
      </w:r>
      <w:r w:rsidRPr="00FA2005">
        <w:rPr>
          <w:rFonts w:ascii="Times New Roman" w:hAnsi="Times New Roman" w:cs="Times New Roman"/>
          <w:sz w:val="28"/>
          <w:szCs w:val="28"/>
        </w:rPr>
        <w:t>slabe, dificultățile de învățare" stau la baza lipsei de interes pe care o manifestă elevii față de școală. Anumiți</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profesori au declarat că în trecut au vizitat familiile a</w:t>
      </w:r>
      <w:r w:rsidR="009551D1" w:rsidRPr="00FA2005">
        <w:rPr>
          <w:rFonts w:ascii="Times New Roman" w:hAnsi="Times New Roman" w:cs="Times New Roman"/>
          <w:sz w:val="28"/>
          <w:szCs w:val="28"/>
        </w:rPr>
        <w:t>le</w:t>
      </w:r>
      <w:r w:rsidRPr="00FA2005">
        <w:rPr>
          <w:rFonts w:ascii="Times New Roman" w:hAnsi="Times New Roman" w:cs="Times New Roman"/>
          <w:sz w:val="28"/>
          <w:szCs w:val="28"/>
        </w:rPr>
        <w:t xml:space="preserve"> căror copii abandonaseră școala</w:t>
      </w:r>
      <w:r w:rsidR="00BD1F69" w:rsidRPr="00FA2005">
        <w:rPr>
          <w:rFonts w:ascii="Times New Roman" w:hAnsi="Times New Roman" w:cs="Times New Roman"/>
          <w:sz w:val="28"/>
          <w:szCs w:val="28"/>
        </w:rPr>
        <w:t xml:space="preserve"> ș</w:t>
      </w:r>
      <w:r w:rsidRPr="00FA2005">
        <w:rPr>
          <w:rFonts w:ascii="Times New Roman" w:hAnsi="Times New Roman" w:cs="Times New Roman"/>
          <w:sz w:val="28"/>
          <w:szCs w:val="28"/>
        </w:rPr>
        <w:t>i că au descoperit că refuzul elevilor și atitudinile părinților față de școală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reprezintă factorii principal</w:t>
      </w:r>
      <w:r w:rsidR="009551D1" w:rsidRPr="00FA2005">
        <w:rPr>
          <w:rFonts w:ascii="Times New Roman" w:hAnsi="Times New Roman" w:cs="Times New Roman"/>
          <w:sz w:val="28"/>
          <w:szCs w:val="28"/>
        </w:rPr>
        <w:t>i</w:t>
      </w:r>
      <w:r w:rsidRPr="00FA2005">
        <w:rPr>
          <w:rFonts w:ascii="Times New Roman" w:hAnsi="Times New Roman" w:cs="Times New Roman"/>
          <w:sz w:val="28"/>
          <w:szCs w:val="28"/>
        </w:rPr>
        <w:t xml:space="preserve"> care au dus la abandon.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Alți factori ce trebuie numiți sunt  problemele financiare,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familiile disfuncționale, performanțele academice reduse, dificultățile de învățare, și lipsa de interes față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de școală, manifestată atât de familie cât și de elevi.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Din perspectiva profesorilor, condițiile socio-economice</w:t>
      </w:r>
      <w:r w:rsidR="00BD1F69" w:rsidRPr="00FA2005">
        <w:rPr>
          <w:rFonts w:ascii="Times New Roman" w:hAnsi="Times New Roman" w:cs="Times New Roman"/>
          <w:sz w:val="28"/>
          <w:szCs w:val="28"/>
        </w:rPr>
        <w:t xml:space="preserve"> </w:t>
      </w:r>
      <w:r w:rsidR="004628A7" w:rsidRPr="00FA2005">
        <w:rPr>
          <w:rFonts w:ascii="Times New Roman" w:hAnsi="Times New Roman" w:cs="Times New Roman"/>
          <w:sz w:val="28"/>
          <w:szCs w:val="28"/>
        </w:rPr>
        <w:t>ale familiei sun</w:t>
      </w:r>
      <w:r w:rsidRPr="00FA2005">
        <w:rPr>
          <w:rFonts w:ascii="Times New Roman" w:hAnsi="Times New Roman" w:cs="Times New Roman"/>
          <w:sz w:val="28"/>
          <w:szCs w:val="28"/>
        </w:rPr>
        <w:t>t foarte importante, dat fiind că acestea oferă confortul psihologic de care</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orice individ are nevoie pentru a-și continua parcursul școlar. În orice caz, anumiți profesori subliniază faptul că</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școlile joacă un rol esențial în prevenirea abandonului școlar timpuriu, prin diverse intervenții educaționale. După cum</w:t>
      </w:r>
      <w:r w:rsidR="00BD1F69" w:rsidRPr="00FA2005">
        <w:rPr>
          <w:rFonts w:ascii="Times New Roman" w:hAnsi="Times New Roman" w:cs="Times New Roman"/>
          <w:sz w:val="28"/>
          <w:szCs w:val="28"/>
        </w:rPr>
        <w:t xml:space="preserve"> </w:t>
      </w:r>
      <w:r w:rsidRPr="00FA2005">
        <w:rPr>
          <w:rFonts w:ascii="Times New Roman" w:hAnsi="Times New Roman" w:cs="Times New Roman"/>
          <w:sz w:val="28"/>
          <w:szCs w:val="28"/>
        </w:rPr>
        <w:t>a sugerat un profesor din Bulgaria: "Nevoile noastre sunt simple: îmbunătățirea mediului fizic -</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mai multe locuri destinate sportului, recreării și comunicării. Bibl</w:t>
      </w:r>
      <w:r w:rsidR="0068761F" w:rsidRPr="00FA2005">
        <w:rPr>
          <w:rFonts w:ascii="Times New Roman" w:hAnsi="Times New Roman" w:cs="Times New Roman"/>
          <w:sz w:val="28"/>
          <w:szCs w:val="28"/>
        </w:rPr>
        <w:t>iotecă. Schimbarea sălii de clas</w:t>
      </w:r>
      <w:r w:rsidRPr="00FA2005">
        <w:rPr>
          <w:rFonts w:ascii="Times New Roman" w:hAnsi="Times New Roman" w:cs="Times New Roman"/>
          <w:sz w:val="28"/>
          <w:szCs w:val="28"/>
        </w:rPr>
        <w:t>ă</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un sistem de învățare cu un model de învățare pe bază de proiect. Noi metodologii și tehnologii pentru dezvoltarea tehnicilor de învățare, atât pentru elevi cât și pentru profesori"</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80577D" w:rsidRDefault="00641851" w:rsidP="00FA2005">
      <w:pPr>
        <w:pStyle w:val="ListParagraph"/>
        <w:numPr>
          <w:ilvl w:val="0"/>
          <w:numId w:val="1"/>
        </w:num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Cu alte școli</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Analiza interviurilor ne arată că profesorii trebuie să implementeze rețele eficiente cu</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asociațiile care funcționează în proximitate și cu asistenții care le-ar putea ajuta.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Mai presus de toate, profesorii trebuie să creeze rețele cu alte resurse din cadrul școlii, în mod special cu</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w:t>
      </w:r>
      <w:r w:rsidR="004628A7" w:rsidRPr="00FA2005">
        <w:rPr>
          <w:rFonts w:ascii="Times New Roman" w:hAnsi="Times New Roman" w:cs="Times New Roman"/>
          <w:sz w:val="28"/>
          <w:szCs w:val="28"/>
        </w:rPr>
        <w:t>lți profesori, care le pot oferi</w:t>
      </w:r>
      <w:r w:rsidRPr="00FA2005">
        <w:rPr>
          <w:rFonts w:ascii="Times New Roman" w:hAnsi="Times New Roman" w:cs="Times New Roman"/>
          <w:sz w:val="28"/>
          <w:szCs w:val="28"/>
        </w:rPr>
        <w:t xml:space="preserve"> suport și consultanță reciprocă, în lupta lor împotriva abandonului școlar timpuriu.</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Conform spuselor unui profesor din Italia, "Problema este de a găsi o strategie comună de intervenție cu alți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colegi". </w:t>
      </w:r>
      <w:r w:rsidR="0068761F" w:rsidRPr="00FA2005">
        <w:rPr>
          <w:rFonts w:ascii="Times New Roman" w:hAnsi="Times New Roman" w:cs="Times New Roman"/>
          <w:sz w:val="28"/>
          <w:szCs w:val="28"/>
        </w:rPr>
        <w:t xml:space="preserve">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Cooperarea și colaborarea între toți profesorii, pentru crearea unei atmosfere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relaxante sunt foarte importante" recomandă un profesor din România, exprimându-și dorința de a defini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strategii educaționale comune împreună cu alți colegi. Analiza arată faptul că este foarte important</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ca școala să aibă o viziune comună, pentru a oferi oportunități educaționale egale tuturor copiilor.</w:t>
      </w:r>
      <w:r w:rsidR="0068761F" w:rsidRPr="00FA2005">
        <w:rPr>
          <w:rFonts w:ascii="Times New Roman" w:hAnsi="Times New Roman" w:cs="Times New Roman"/>
          <w:sz w:val="28"/>
          <w:szCs w:val="28"/>
        </w:rPr>
        <w:t xml:space="preserve"> </w:t>
      </w:r>
    </w:p>
    <w:p w:rsidR="0080577D" w:rsidRDefault="0080577D" w:rsidP="00FA2005">
      <w:pPr>
        <w:spacing w:after="0" w:line="360" w:lineRule="auto"/>
        <w:jc w:val="both"/>
        <w:rPr>
          <w:rFonts w:ascii="Times New Roman" w:hAnsi="Times New Roman" w:cs="Times New Roman"/>
          <w:sz w:val="28"/>
          <w:szCs w:val="28"/>
        </w:rPr>
      </w:pPr>
    </w:p>
    <w:p w:rsidR="0080577D" w:rsidRDefault="0080577D"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Profesorii propun, de asemenea, implementarea unor acțiuni suplimentare, cum ar fi activitățile extracurriculare, grupuri</w:t>
      </w:r>
      <w:r w:rsidR="0080577D">
        <w:rPr>
          <w:rFonts w:ascii="Times New Roman" w:hAnsi="Times New Roman" w:cs="Times New Roman"/>
          <w:sz w:val="28"/>
          <w:szCs w:val="28"/>
        </w:rPr>
        <w:t xml:space="preserve"> </w:t>
      </w:r>
      <w:r w:rsidRPr="00FA2005">
        <w:rPr>
          <w:rFonts w:ascii="Times New Roman" w:hAnsi="Times New Roman" w:cs="Times New Roman"/>
          <w:sz w:val="28"/>
          <w:szCs w:val="28"/>
        </w:rPr>
        <w:t>de susținere, și stagii de practică organizate de școală. Tot în această sferă, ei propun</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și deschiderea școlii după-amiaza, pentru a oferi activități educaționale suplimentare,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incluzând cursuri de specializare, la care elevii să poată participa împreună cu familiile lor.</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Susținerea participării și succesului elevilor este văzută ca o practică zilnică</w:t>
      </w:r>
      <w:r w:rsidR="009551D1" w:rsidRPr="00FA2005">
        <w:rPr>
          <w:rFonts w:ascii="Times New Roman" w:hAnsi="Times New Roman" w:cs="Times New Roman"/>
          <w:sz w:val="28"/>
          <w:szCs w:val="28"/>
        </w:rPr>
        <w:t>,</w:t>
      </w:r>
      <w:r w:rsidRPr="00FA2005">
        <w:rPr>
          <w:rFonts w:ascii="Times New Roman" w:hAnsi="Times New Roman" w:cs="Times New Roman"/>
          <w:sz w:val="28"/>
          <w:szCs w:val="28"/>
        </w:rPr>
        <w:t xml:space="preserve"> care ar trebui să îi implice pe toți</w:t>
      </w:r>
      <w:r w:rsidR="0068761F" w:rsidRPr="00FA2005">
        <w:rPr>
          <w:rFonts w:ascii="Times New Roman" w:hAnsi="Times New Roman" w:cs="Times New Roman"/>
          <w:sz w:val="28"/>
          <w:szCs w:val="28"/>
        </w:rPr>
        <w:t xml:space="preserve"> </w:t>
      </w:r>
      <w:r w:rsidR="004628A7" w:rsidRPr="00FA2005">
        <w:rPr>
          <w:rFonts w:ascii="Times New Roman" w:hAnsi="Times New Roman" w:cs="Times New Roman"/>
          <w:sz w:val="28"/>
          <w:szCs w:val="28"/>
        </w:rPr>
        <w:t>elev</w:t>
      </w:r>
      <w:r w:rsidRPr="00FA2005">
        <w:rPr>
          <w:rFonts w:ascii="Times New Roman" w:hAnsi="Times New Roman" w:cs="Times New Roman"/>
          <w:sz w:val="28"/>
          <w:szCs w:val="28"/>
        </w:rPr>
        <w:t>ii. Această provocare necesită un anumit nivel de armonizare</w:t>
      </w:r>
      <w:r w:rsidR="00FA2005" w:rsidRPr="00FA2005">
        <w:rPr>
          <w:rFonts w:ascii="Times New Roman" w:hAnsi="Times New Roman" w:cs="Times New Roman"/>
          <w:sz w:val="28"/>
          <w:szCs w:val="28"/>
        </w:rPr>
        <w:t xml:space="preserve"> </w:t>
      </w:r>
      <w:r w:rsidRPr="00FA2005">
        <w:rPr>
          <w:rFonts w:ascii="Times New Roman" w:hAnsi="Times New Roman" w:cs="Times New Roman"/>
          <w:sz w:val="28"/>
          <w:szCs w:val="28"/>
        </w:rPr>
        <w:t>între diferitele componente ale școlii, ca rezultat al cooperării și colaborării dezvoltate între toți profesorii, pentru a crea un mediu de grijă reciprocă și încurajare.</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pStyle w:val="ListParagraph"/>
        <w:numPr>
          <w:ilvl w:val="0"/>
          <w:numId w:val="1"/>
        </w:num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 xml:space="preserve">Cu alți </w:t>
      </w:r>
      <w:r w:rsidR="0068761F" w:rsidRPr="00FA2005">
        <w:rPr>
          <w:rFonts w:ascii="Times New Roman" w:hAnsi="Times New Roman" w:cs="Times New Roman"/>
          <w:b/>
          <w:sz w:val="28"/>
          <w:szCs w:val="28"/>
        </w:rPr>
        <w:t>specialiști</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Mulți profesori au comentat în timpul interviurilor că anumite școli ar trebui să ofere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servicii de susținere psihologică și educațională și de reorientare, atât pentru elevi cât și pentru familii.</w:t>
      </w:r>
      <w:r w:rsidR="0068761F" w:rsidRPr="00FA2005">
        <w:rPr>
          <w:rFonts w:ascii="Times New Roman" w:hAnsi="Times New Roman" w:cs="Times New Roman"/>
          <w:sz w:val="28"/>
          <w:szCs w:val="28"/>
        </w:rPr>
        <w:t xml:space="preserve">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Un profesor din Bulgaria a mai declarat și că "deja există un consilier pedagogic care consultă elevii, profesorii și părinții. S-au dezvoltat și programe de suport individual". În orice caz,</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avem nevoie de un sistem de suport mai sistematic.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Profesorii sugerează că ar fi important ca fiecare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școală să colaboreze cu profesorii suplinitori, preum și cu mediatorii, asistenții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sociali, psihologii din școli și logopezii.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Conform spuselor unui profesor din România, "Acest</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lucru reflectă grija profesorilor pentru o mai bună comunicare în cadrul comunității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educaționale". Mulți profesori scot în evidență faptul că un serviciu de consiliere în cadrul școlii ar facilita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comunicarea dintre profesori, copii, familii și administrație. </w:t>
      </w:r>
    </w:p>
    <w:p w:rsidR="0080577D" w:rsidRDefault="0080577D" w:rsidP="00FA2005">
      <w:pPr>
        <w:spacing w:after="0" w:line="360" w:lineRule="auto"/>
        <w:jc w:val="both"/>
        <w:rPr>
          <w:rFonts w:ascii="Times New Roman" w:hAnsi="Times New Roman" w:cs="Times New Roman"/>
          <w:sz w:val="28"/>
          <w:szCs w:val="28"/>
        </w:rPr>
      </w:pPr>
    </w:p>
    <w:p w:rsidR="0080577D" w:rsidRDefault="0080577D" w:rsidP="00FA2005">
      <w:pPr>
        <w:spacing w:after="0" w:line="360" w:lineRule="auto"/>
        <w:jc w:val="both"/>
        <w:rPr>
          <w:rFonts w:ascii="Times New Roman" w:hAnsi="Times New Roman" w:cs="Times New Roman"/>
          <w:sz w:val="28"/>
          <w:szCs w:val="28"/>
        </w:rPr>
      </w:pPr>
    </w:p>
    <w:p w:rsidR="0080577D" w:rsidRDefault="0080577D"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Alți profesori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susțin necesitatea unui serviciu care să promoveze consilierea individuală, precum și grupurile dedicate organizate la inițiativa directorului școlii (cu participarea elevilor</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profesorilor și a părinților) pentru a preveni abandonul școlar. Profesorii pun, de asemenea accent și pe rolul asistenților</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sociali, în oferirea susținerii ș</w:t>
      </w:r>
      <w:r w:rsidR="0068761F" w:rsidRPr="00FA2005">
        <w:rPr>
          <w:rFonts w:ascii="Times New Roman" w:hAnsi="Times New Roman" w:cs="Times New Roman"/>
          <w:sz w:val="28"/>
          <w:szCs w:val="28"/>
        </w:rPr>
        <w:t>i orientării familiilor.</w:t>
      </w:r>
      <w:r w:rsidRPr="00FA2005">
        <w:rPr>
          <w:rFonts w:ascii="Times New Roman" w:hAnsi="Times New Roman" w:cs="Times New Roman"/>
          <w:sz w:val="28"/>
          <w:szCs w:val="28"/>
        </w:rPr>
        <w:t>"</w:t>
      </w:r>
    </w:p>
    <w:p w:rsidR="0080577D" w:rsidRDefault="0080577D" w:rsidP="0080577D">
      <w:pPr>
        <w:pStyle w:val="ListParagraph"/>
        <w:spacing w:after="0" w:line="360" w:lineRule="auto"/>
        <w:ind w:left="766"/>
        <w:jc w:val="both"/>
        <w:rPr>
          <w:rFonts w:ascii="Times New Roman" w:hAnsi="Times New Roman" w:cs="Times New Roman"/>
          <w:b/>
          <w:sz w:val="28"/>
          <w:szCs w:val="28"/>
        </w:rPr>
      </w:pPr>
    </w:p>
    <w:p w:rsidR="00641851" w:rsidRPr="0080577D" w:rsidRDefault="00641851" w:rsidP="00FA2005">
      <w:pPr>
        <w:pStyle w:val="ListParagraph"/>
        <w:numPr>
          <w:ilvl w:val="0"/>
          <w:numId w:val="1"/>
        </w:num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Cu instituțiile locale</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Profesorii consideră că ar fi necesară îmbunătățirea rețelei cu actorii locali, instituțiile,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precum și cu segmentul muncii. În plus, aceștia spun că implicarea tuturor instituțiilor locale (municipalitatea, poliția, asociațiile de voluntariat, și tot așa) ar trebui încurajată pentru a susține atingerea activităților de consiliere, atât pentru elevi cât și pentru părinți (școala părinților). Această susținere ar fi, în mod special importantă pentru</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copiii supuși riscului de abandon școlar. </w:t>
      </w:r>
    </w:p>
    <w:p w:rsidR="0068761F"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Conform spuselor unui profesor din Italia: "Astfel am putea crea anumite colaborări cu autoritățile locale". "Aș putea găsi parteneri în comunitate care să contribuie la mici ferme sociale, în cadrul cărora părinții fără venit să muncească" a recomandat</w:t>
      </w:r>
      <w:r w:rsidR="0080577D">
        <w:rPr>
          <w:rFonts w:ascii="Times New Roman" w:hAnsi="Times New Roman" w:cs="Times New Roman"/>
          <w:sz w:val="28"/>
          <w:szCs w:val="28"/>
        </w:rPr>
        <w:t xml:space="preserve"> </w:t>
      </w:r>
      <w:r w:rsidR="0068761F" w:rsidRPr="00FA2005">
        <w:rPr>
          <w:rFonts w:ascii="Times New Roman" w:hAnsi="Times New Roman" w:cs="Times New Roman"/>
          <w:sz w:val="28"/>
          <w:szCs w:val="28"/>
        </w:rPr>
        <w:t>un profesor din România.</w:t>
      </w:r>
    </w:p>
    <w:p w:rsidR="00F701BF" w:rsidRPr="00FA2005" w:rsidRDefault="00F701BF" w:rsidP="00FA2005">
      <w:pPr>
        <w:spacing w:after="0" w:line="360" w:lineRule="auto"/>
        <w:jc w:val="both"/>
        <w:rPr>
          <w:rFonts w:ascii="Times New Roman" w:hAnsi="Times New Roman" w:cs="Times New Roman"/>
          <w:sz w:val="28"/>
          <w:szCs w:val="28"/>
        </w:rPr>
      </w:pPr>
    </w:p>
    <w:p w:rsidR="00F701BF" w:rsidRPr="00FA2005" w:rsidRDefault="00F701BF" w:rsidP="00FA2005">
      <w:pPr>
        <w:spacing w:after="0" w:line="360" w:lineRule="auto"/>
        <w:jc w:val="both"/>
        <w:rPr>
          <w:rFonts w:ascii="Times New Roman" w:hAnsi="Times New Roman" w:cs="Times New Roman"/>
          <w:sz w:val="28"/>
          <w:szCs w:val="28"/>
        </w:rPr>
      </w:pPr>
    </w:p>
    <w:p w:rsidR="00641851" w:rsidRPr="0080577D" w:rsidRDefault="00641851" w:rsidP="00FA2005">
      <w:pPr>
        <w:pStyle w:val="ListParagraph"/>
        <w:numPr>
          <w:ilvl w:val="0"/>
          <w:numId w:val="1"/>
        </w:num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Cu asociațiile</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Profesorii subliniază importanța ONG-urilor în raport cu școala. Acestea pot promova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activitățile extracur</w:t>
      </w:r>
      <w:r w:rsidR="00C27CAD" w:rsidRPr="00FA2005">
        <w:rPr>
          <w:rFonts w:ascii="Times New Roman" w:hAnsi="Times New Roman" w:cs="Times New Roman"/>
          <w:sz w:val="28"/>
          <w:szCs w:val="28"/>
        </w:rPr>
        <w:t>ri</w:t>
      </w:r>
      <w:r w:rsidRPr="00FA2005">
        <w:rPr>
          <w:rFonts w:ascii="Times New Roman" w:hAnsi="Times New Roman" w:cs="Times New Roman"/>
          <w:sz w:val="28"/>
          <w:szCs w:val="28"/>
        </w:rPr>
        <w:t>culare și proiectele, în interiorul și în afara școlii, de pildă</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ateliere de lucru, pentru crearea artefactelor care pot fi expuse sau vândute pentru a obține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resurse suplimentare. Acest lucru ar putea compensa pentru lipsa cronică de contribuții financiare din partea statului.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Comunicarea slabă cu asociațiile locale este, de asemenea, indicată ca fiind o posibilă cauză a lipsei de bune practici în zona școlară.</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 xml:space="preserve"> Din această perspectivă, crearea unui sentiment de comunitate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prin intermediul activităților educaționale poate reprezenta o posibilă soluție pentru a împărtăși valorile și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bunele practici, precum și pentru a crea un sentiment de apartenență și de schimbare, lucru care ar îmbunătăți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angajamentul față de școală și implicarea în sfera publică.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Profesorii au subliniat faptul că școala</w:t>
      </w:r>
      <w:r w:rsidR="0068761F" w:rsidRPr="00FA2005">
        <w:rPr>
          <w:rFonts w:ascii="Times New Roman" w:hAnsi="Times New Roman" w:cs="Times New Roman"/>
          <w:sz w:val="28"/>
          <w:szCs w:val="28"/>
        </w:rPr>
        <w:t xml:space="preserve"> t</w:t>
      </w:r>
      <w:r w:rsidRPr="00FA2005">
        <w:rPr>
          <w:rFonts w:ascii="Times New Roman" w:hAnsi="Times New Roman" w:cs="Times New Roman"/>
          <w:sz w:val="28"/>
          <w:szCs w:val="28"/>
        </w:rPr>
        <w:t>rebuie să lucreze cu comunitățile locale, folosind susținerea și resursele ce pot fi găsite în zona înconjurătoare</w:t>
      </w:r>
      <w:r w:rsidR="00C27CAD" w:rsidRPr="00FA2005">
        <w:rPr>
          <w:rFonts w:ascii="Times New Roman" w:hAnsi="Times New Roman" w:cs="Times New Roman"/>
          <w:sz w:val="28"/>
          <w:szCs w:val="28"/>
        </w:rPr>
        <w:t>. În plus, un profesor b</w:t>
      </w:r>
      <w:r w:rsidRPr="00FA2005">
        <w:rPr>
          <w:rFonts w:ascii="Times New Roman" w:hAnsi="Times New Roman" w:cs="Times New Roman"/>
          <w:sz w:val="28"/>
          <w:szCs w:val="28"/>
        </w:rPr>
        <w:t>ulgar scoate în evidență</w:t>
      </w:r>
      <w:r w:rsidR="00C27CAD" w:rsidRPr="00FA2005">
        <w:rPr>
          <w:rFonts w:ascii="Times New Roman" w:hAnsi="Times New Roman" w:cs="Times New Roman"/>
          <w:sz w:val="28"/>
          <w:szCs w:val="28"/>
        </w:rPr>
        <w:t xml:space="preserve"> ideea de „ coordonare a lucrărilor</w:t>
      </w:r>
      <w:r w:rsidRPr="00FA2005">
        <w:rPr>
          <w:rFonts w:ascii="Times New Roman" w:hAnsi="Times New Roman" w:cs="Times New Roman"/>
          <w:sz w:val="28"/>
          <w:szCs w:val="28"/>
        </w:rPr>
        <w:t xml:space="preserve"> noastre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cu cele ale serviciilor locale</w:t>
      </w:r>
      <w:r w:rsidR="00C27CAD" w:rsidRPr="00FA2005">
        <w:rPr>
          <w:rFonts w:ascii="Times New Roman" w:hAnsi="Times New Roman" w:cs="Times New Roman"/>
          <w:sz w:val="28"/>
          <w:szCs w:val="28"/>
        </w:rPr>
        <w:t xml:space="preserve">,ce </w:t>
      </w:r>
      <w:r w:rsidRPr="00FA2005">
        <w:rPr>
          <w:rFonts w:ascii="Times New Roman" w:hAnsi="Times New Roman" w:cs="Times New Roman"/>
          <w:sz w:val="28"/>
          <w:szCs w:val="28"/>
        </w:rPr>
        <w:t xml:space="preserve"> ar putea fi implementată pentru a îmbunătăți accesul la școală” . O colaborare disciplinată și controlată între actorii guvernamentali și cei non-guvernamentali ar putea ajuta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implementarea strategiilor optime pentru îmbunătățirea accesului și a menținerii elevilor în școală, care să implice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și corpurile private (ONG-uri, sponsori, etc.) ale comunității.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Mai mult decât atât, profesorii adaugă și că</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uneori ONG-urile au oferit cu promptitudine materiale și susținere, ori de câte ori acest lucru a fost necesar: Noi am</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lucrat până acum cu ONG-uri precum WeWorld"; "ONG-urile ne ajută să lu</w:t>
      </w:r>
      <w:r w:rsidR="00C27CAD" w:rsidRPr="00FA2005">
        <w:rPr>
          <w:rFonts w:ascii="Times New Roman" w:hAnsi="Times New Roman" w:cs="Times New Roman"/>
          <w:sz w:val="28"/>
          <w:szCs w:val="28"/>
        </w:rPr>
        <w:t>crăm cu anumiți copii de etnie r</w:t>
      </w:r>
      <w:r w:rsidRPr="00FA2005">
        <w:rPr>
          <w:rFonts w:ascii="Times New Roman" w:hAnsi="Times New Roman" w:cs="Times New Roman"/>
          <w:sz w:val="28"/>
          <w:szCs w:val="28"/>
        </w:rPr>
        <w:t>romă".</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pStyle w:val="Heading1"/>
        <w:spacing w:line="360" w:lineRule="auto"/>
        <w:jc w:val="both"/>
        <w:rPr>
          <w:rFonts w:ascii="Times New Roman" w:hAnsi="Times New Roman" w:cs="Times New Roman"/>
        </w:rPr>
      </w:pPr>
      <w:bookmarkStart w:id="5" w:name="_Toc14842340"/>
      <w:r w:rsidRPr="00FA2005">
        <w:rPr>
          <w:rFonts w:ascii="Times New Roman" w:hAnsi="Times New Roman" w:cs="Times New Roman"/>
        </w:rPr>
        <w:t>2.2.2 Nevoia de schimbare</w:t>
      </w:r>
      <w:bookmarkEnd w:id="5"/>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Una dintre cele mai frecvente declarații dată de profesori este cu privire la nevoia de a schimba sistemul educațional. Conform spuselor unui profesor din Italia: "Etica și cultura școlară trebuie schimbate". "O școală adaptată la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cerințele societății, o școală pentru sufletul fiecărui elev" a declarat un profesor din România.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Conform spuselor profesorilor, schimbarea ar trebui să se axeze în special pe curriculum</w:t>
      </w:r>
      <w:r w:rsidR="00C27CAD" w:rsidRPr="00FA2005">
        <w:rPr>
          <w:rFonts w:ascii="Times New Roman" w:hAnsi="Times New Roman" w:cs="Times New Roman"/>
          <w:sz w:val="28"/>
          <w:szCs w:val="28"/>
        </w:rPr>
        <w:t>-ul și pe pedagog</w:t>
      </w:r>
      <w:r w:rsidRPr="00FA2005">
        <w:rPr>
          <w:rFonts w:ascii="Times New Roman" w:hAnsi="Times New Roman" w:cs="Times New Roman"/>
          <w:sz w:val="28"/>
          <w:szCs w:val="28"/>
        </w:rPr>
        <w:t xml:space="preserve">ia școlii.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Ei văd elevii blocați într-un s</w:t>
      </w:r>
      <w:r w:rsidR="00C27CAD" w:rsidRPr="00FA2005">
        <w:rPr>
          <w:rFonts w:ascii="Times New Roman" w:hAnsi="Times New Roman" w:cs="Times New Roman"/>
          <w:sz w:val="28"/>
          <w:szCs w:val="28"/>
        </w:rPr>
        <w:t xml:space="preserve">istem care îi obligă să </w:t>
      </w:r>
      <w:r w:rsidRPr="00FA2005">
        <w:rPr>
          <w:rFonts w:ascii="Times New Roman" w:hAnsi="Times New Roman" w:cs="Times New Roman"/>
          <w:sz w:val="28"/>
          <w:szCs w:val="28"/>
        </w:rPr>
        <w:t xml:space="preserve"> studieze subiecte abstracte sau neadecvate, și nu aptitudinile utile în secolul 21</w:t>
      </w:r>
      <w:r w:rsidR="00C27CAD" w:rsidRPr="00FA2005">
        <w:rPr>
          <w:rFonts w:ascii="Times New Roman" w:hAnsi="Times New Roman" w:cs="Times New Roman"/>
          <w:sz w:val="28"/>
          <w:szCs w:val="28"/>
        </w:rPr>
        <w:t xml:space="preserve">, </w:t>
      </w:r>
      <w:r w:rsidRPr="00FA2005">
        <w:rPr>
          <w:rFonts w:ascii="Times New Roman" w:hAnsi="Times New Roman" w:cs="Times New Roman"/>
          <w:sz w:val="28"/>
          <w:szCs w:val="28"/>
        </w:rPr>
        <w:t>sau lucruri legate de dezvoltarea personalității și a</w:t>
      </w:r>
      <w:r w:rsidR="0068761F" w:rsidRPr="00FA2005">
        <w:rPr>
          <w:rFonts w:ascii="Times New Roman" w:hAnsi="Times New Roman" w:cs="Times New Roman"/>
          <w:sz w:val="28"/>
          <w:szCs w:val="28"/>
        </w:rPr>
        <w:t xml:space="preserve"> societății, modurile diferite de a gândi și a crea.</w:t>
      </w:r>
    </w:p>
    <w:p w:rsidR="0080577D" w:rsidRDefault="00C27CAD"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Profesorii spun că, în</w:t>
      </w:r>
      <w:r w:rsidR="00641851" w:rsidRPr="00FA2005">
        <w:rPr>
          <w:rFonts w:ascii="Times New Roman" w:hAnsi="Times New Roman" w:cs="Times New Roman"/>
          <w:sz w:val="28"/>
          <w:szCs w:val="28"/>
        </w:rPr>
        <w:t xml:space="preserve"> consecință, copii</w:t>
      </w:r>
      <w:r w:rsidRPr="00FA2005">
        <w:rPr>
          <w:rFonts w:ascii="Times New Roman" w:hAnsi="Times New Roman" w:cs="Times New Roman"/>
          <w:sz w:val="28"/>
          <w:szCs w:val="28"/>
        </w:rPr>
        <w:t>i</w:t>
      </w:r>
      <w:r w:rsidR="00641851" w:rsidRPr="00FA2005">
        <w:rPr>
          <w:rFonts w:ascii="Times New Roman" w:hAnsi="Times New Roman" w:cs="Times New Roman"/>
          <w:sz w:val="28"/>
          <w:szCs w:val="28"/>
        </w:rPr>
        <w:t xml:space="preserve"> își pierd motivația</w:t>
      </w:r>
      <w:r w:rsidR="0068761F"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de a învăța la școală, deoarece nu există atitudini binevoitoare față de ei, copiii simțindu-se judecați în cazul în care nu se încadrează în "modelul clasei".</w:t>
      </w:r>
      <w:r w:rsidR="0068761F"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Profesorii își exprimă nevoia de a dezvolta metode active de predare</w:t>
      </w:r>
      <w:r w:rsidRPr="00FA2005">
        <w:rPr>
          <w:rFonts w:ascii="Times New Roman" w:hAnsi="Times New Roman" w:cs="Times New Roman"/>
          <w:sz w:val="28"/>
          <w:szCs w:val="28"/>
        </w:rPr>
        <w:t>,</w:t>
      </w:r>
      <w:r w:rsidR="00641851" w:rsidRPr="00FA2005">
        <w:rPr>
          <w:rFonts w:ascii="Times New Roman" w:hAnsi="Times New Roman" w:cs="Times New Roman"/>
          <w:sz w:val="28"/>
          <w:szCs w:val="28"/>
        </w:rPr>
        <w:t xml:space="preserve"> care să îi poată susține în desfășurarea orelor</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cu elevii</w:t>
      </w:r>
      <w:r w:rsidR="00641851" w:rsidRPr="00FA2005">
        <w:rPr>
          <w:rFonts w:ascii="Times New Roman" w:hAnsi="Times New Roman" w:cs="Times New Roman"/>
          <w:sz w:val="28"/>
          <w:szCs w:val="28"/>
        </w:rPr>
        <w:t xml:space="preserve"> supuși riscului.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Anumiți profesori au spus că este foarte important ca ei să încurajeze elevii,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special pe cei supuși riscului, subl</w:t>
      </w:r>
      <w:r w:rsidR="00C27CAD" w:rsidRPr="00FA2005">
        <w:rPr>
          <w:rFonts w:ascii="Times New Roman" w:hAnsi="Times New Roman" w:cs="Times New Roman"/>
          <w:sz w:val="28"/>
          <w:szCs w:val="28"/>
        </w:rPr>
        <w:t>in</w:t>
      </w:r>
      <w:r w:rsidRPr="00FA2005">
        <w:rPr>
          <w:rFonts w:ascii="Times New Roman" w:hAnsi="Times New Roman" w:cs="Times New Roman"/>
          <w:sz w:val="28"/>
          <w:szCs w:val="28"/>
        </w:rPr>
        <w:t>iind orice progres, recompensând bunăvoința și dorința de 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participa și colabora, încercând să îi susțină</w:t>
      </w:r>
      <w:r w:rsidR="00C27CAD" w:rsidRPr="00FA2005">
        <w:rPr>
          <w:rFonts w:ascii="Times New Roman" w:hAnsi="Times New Roman" w:cs="Times New Roman"/>
          <w:sz w:val="28"/>
          <w:szCs w:val="28"/>
        </w:rPr>
        <w:t>,</w:t>
      </w:r>
      <w:r w:rsidRPr="00FA2005">
        <w:rPr>
          <w:rFonts w:ascii="Times New Roman" w:hAnsi="Times New Roman" w:cs="Times New Roman"/>
          <w:sz w:val="28"/>
          <w:szCs w:val="28"/>
        </w:rPr>
        <w:t xml:space="preserve"> </w:t>
      </w:r>
      <w:r w:rsidR="00C27CAD" w:rsidRPr="00FA2005">
        <w:rPr>
          <w:rFonts w:ascii="Times New Roman" w:hAnsi="Times New Roman" w:cs="Times New Roman"/>
          <w:sz w:val="28"/>
          <w:szCs w:val="28"/>
        </w:rPr>
        <w:t>d</w:t>
      </w:r>
      <w:r w:rsidRPr="00FA2005">
        <w:rPr>
          <w:rFonts w:ascii="Times New Roman" w:hAnsi="Times New Roman" w:cs="Times New Roman"/>
          <w:sz w:val="28"/>
          <w:szCs w:val="28"/>
        </w:rPr>
        <w:t>ând exemple care vin din diferitele</w:t>
      </w:r>
      <w:r w:rsidR="0068761F" w:rsidRPr="00FA2005">
        <w:rPr>
          <w:rFonts w:ascii="Times New Roman" w:hAnsi="Times New Roman" w:cs="Times New Roman"/>
          <w:sz w:val="28"/>
          <w:szCs w:val="28"/>
        </w:rPr>
        <w:t xml:space="preserve"> </w:t>
      </w:r>
      <w:r w:rsidR="00C27CAD" w:rsidRPr="00FA2005">
        <w:rPr>
          <w:rFonts w:ascii="Times New Roman" w:hAnsi="Times New Roman" w:cs="Times New Roman"/>
          <w:sz w:val="28"/>
          <w:szCs w:val="28"/>
        </w:rPr>
        <w:t>experien</w:t>
      </w:r>
      <w:r w:rsidRPr="00FA2005">
        <w:rPr>
          <w:rFonts w:ascii="Times New Roman" w:hAnsi="Times New Roman" w:cs="Times New Roman"/>
          <w:sz w:val="28"/>
          <w:szCs w:val="28"/>
        </w:rPr>
        <w:t>țe ale vieții de zi cu zi.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opinia lor, școala în general este subminată de un exces de teorie, și este departe de a se potrivi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cerințelor actuale ale societății.</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Anumiți profesori insistă asupra rolului lor de a crea un mediu plăcut</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timpul orelor. Ei sugerează că sarcinile pentru elevi ar trebui să fie "extrem de simple și confortabile", cum ar fi să "asculte vorbitorul". În plus,</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ei recomandă axarea eforturilor pe crearea unui mediu distractiv și relaxant de învățare, bazat mai ales</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pe activități de grup. În acest sens, activitățile practice trebuie consolidate, pentru a ajuta școala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să se lege la viața reală și să o apropie de noul mediu de comunicare global După cum</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 sugerat un profesor din Bulgaria: "Este nevoie de o schimbare sistemică, deoarece în prezent profesorii și elevii sunt</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blocați într-un sistem care le impune să studieze lucruri greșite".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plus, profesorii subliniază importanța schimbării curriculum</w:t>
      </w:r>
      <w:r w:rsidR="00374B14" w:rsidRPr="00FA2005">
        <w:rPr>
          <w:rFonts w:ascii="Times New Roman" w:hAnsi="Times New Roman" w:cs="Times New Roman"/>
          <w:sz w:val="28"/>
          <w:szCs w:val="28"/>
        </w:rPr>
        <w:t>-</w:t>
      </w:r>
      <w:r w:rsidRPr="00FA2005">
        <w:rPr>
          <w:rFonts w:ascii="Times New Roman" w:hAnsi="Times New Roman" w:cs="Times New Roman"/>
          <w:sz w:val="28"/>
          <w:szCs w:val="28"/>
        </w:rPr>
        <w:t xml:space="preserve">ului școlar. În </w:t>
      </w:r>
    </w:p>
    <w:p w:rsidR="0080577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opinia lor, curriculum</w:t>
      </w:r>
      <w:r w:rsidR="00374B14" w:rsidRPr="00FA2005">
        <w:rPr>
          <w:rFonts w:ascii="Times New Roman" w:hAnsi="Times New Roman" w:cs="Times New Roman"/>
          <w:sz w:val="28"/>
          <w:szCs w:val="28"/>
        </w:rPr>
        <w:t>-</w:t>
      </w:r>
      <w:r w:rsidRPr="00FA2005">
        <w:rPr>
          <w:rFonts w:ascii="Times New Roman" w:hAnsi="Times New Roman" w:cs="Times New Roman"/>
          <w:sz w:val="28"/>
          <w:szCs w:val="28"/>
        </w:rPr>
        <w:t>ul tradițional este prea complicat, iar cantitatea de informații pe care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copiii sunt obligați să o asimileze în școală este nerealist de mare. </w:t>
      </w: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Curriculum</w:t>
      </w:r>
      <w:r w:rsidR="00374B14" w:rsidRPr="00FA2005">
        <w:rPr>
          <w:rFonts w:ascii="Times New Roman" w:hAnsi="Times New Roman" w:cs="Times New Roman"/>
          <w:sz w:val="28"/>
          <w:szCs w:val="28"/>
        </w:rPr>
        <w:t>-</w:t>
      </w:r>
      <w:r w:rsidRPr="00FA2005">
        <w:rPr>
          <w:rFonts w:ascii="Times New Roman" w:hAnsi="Times New Roman" w:cs="Times New Roman"/>
          <w:sz w:val="28"/>
          <w:szCs w:val="28"/>
        </w:rPr>
        <w:t>ul școlar este, de multe ori,</w:t>
      </w:r>
      <w:r w:rsidR="0068761F" w:rsidRPr="00FA2005">
        <w:rPr>
          <w:rFonts w:ascii="Times New Roman" w:hAnsi="Times New Roman" w:cs="Times New Roman"/>
          <w:sz w:val="28"/>
          <w:szCs w:val="28"/>
        </w:rPr>
        <w:t xml:space="preserve"> </w:t>
      </w:r>
      <w:r w:rsidR="00374B14" w:rsidRPr="00FA2005">
        <w:rPr>
          <w:rFonts w:ascii="Times New Roman" w:hAnsi="Times New Roman" w:cs="Times New Roman"/>
          <w:sz w:val="28"/>
          <w:szCs w:val="28"/>
        </w:rPr>
        <w:t>n</w:t>
      </w:r>
      <w:r w:rsidRPr="00FA2005">
        <w:rPr>
          <w:rFonts w:ascii="Times New Roman" w:hAnsi="Times New Roman" w:cs="Times New Roman"/>
          <w:sz w:val="28"/>
          <w:szCs w:val="28"/>
        </w:rPr>
        <w:t xml:space="preserve">epotrivit nevoilor și intereselor reale ale elevilor, deoarece cunoștințele teoretice au întâietate, și există o lipsă de conexiune la viața reală. Întârzierea sau chiar lipsa de aplicații practice pentru acele cunoștințe ajunge să demoralizeze elevii. </w:t>
      </w: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Tot profesorii sunt cei care vin cu o soluție la această</w:t>
      </w:r>
      <w:r w:rsidR="0068761F" w:rsidRPr="00FA2005">
        <w:rPr>
          <w:rFonts w:ascii="Times New Roman" w:hAnsi="Times New Roman" w:cs="Times New Roman"/>
          <w:sz w:val="28"/>
          <w:szCs w:val="28"/>
        </w:rPr>
        <w:t xml:space="preserve"> </w:t>
      </w:r>
      <w:r w:rsidR="00374B14" w:rsidRPr="00FA2005">
        <w:rPr>
          <w:rFonts w:ascii="Times New Roman" w:hAnsi="Times New Roman" w:cs="Times New Roman"/>
          <w:sz w:val="28"/>
          <w:szCs w:val="28"/>
        </w:rPr>
        <w:t>p</w:t>
      </w:r>
      <w:r w:rsidRPr="00FA2005">
        <w:rPr>
          <w:rFonts w:ascii="Times New Roman" w:hAnsi="Times New Roman" w:cs="Times New Roman"/>
          <w:sz w:val="28"/>
          <w:szCs w:val="28"/>
        </w:rPr>
        <w:t>roblemă: crearea unor curriculum</w:t>
      </w:r>
      <w:r w:rsidR="00374B14" w:rsidRPr="00FA2005">
        <w:rPr>
          <w:rFonts w:ascii="Times New Roman" w:hAnsi="Times New Roman" w:cs="Times New Roman"/>
          <w:sz w:val="28"/>
          <w:szCs w:val="28"/>
        </w:rPr>
        <w:t>-</w:t>
      </w:r>
      <w:r w:rsidRPr="00FA2005">
        <w:rPr>
          <w:rFonts w:ascii="Times New Roman" w:hAnsi="Times New Roman" w:cs="Times New Roman"/>
          <w:sz w:val="28"/>
          <w:szCs w:val="28"/>
        </w:rPr>
        <w:t xml:space="preserve">uri diferite pentru diferiți copii; calibrarea propunerilor educaționale și didactice </w:t>
      </w:r>
      <w:r w:rsidR="00374B14" w:rsidRPr="00FA2005">
        <w:rPr>
          <w:rFonts w:ascii="Times New Roman" w:hAnsi="Times New Roman" w:cs="Times New Roman"/>
          <w:sz w:val="28"/>
          <w:szCs w:val="28"/>
        </w:rPr>
        <w:t>în baza nevoilor fiecărui</w:t>
      </w:r>
      <w:r w:rsidRPr="00FA2005">
        <w:rPr>
          <w:rFonts w:ascii="Times New Roman" w:hAnsi="Times New Roman" w:cs="Times New Roman"/>
          <w:sz w:val="28"/>
          <w:szCs w:val="28"/>
        </w:rPr>
        <w:t xml:space="preserve"> elev; crearea unor spații, activități și metode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de lucru care să promoveze nu numai procesele de învățare, dar și participarea copiilor; planificarea unui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Plan de Dezvoltare Școlară care să ajute în proiectarea dezvoltării parteneriatului cu familiile și cu</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întreaga comunitate; și organizarea unui mediu educațional eficient.</w:t>
      </w:r>
      <w:r w:rsidR="0068761F" w:rsidRPr="00FA2005">
        <w:rPr>
          <w:rFonts w:ascii="Times New Roman" w:hAnsi="Times New Roman" w:cs="Times New Roman"/>
          <w:sz w:val="28"/>
          <w:szCs w:val="28"/>
        </w:rPr>
        <w:t xml:space="preserve">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Din punctul lor de vedere, profesorii au nevoie și de o instruire continuă și mai bine calificată. Aceasta trebuie axată pe noile nevoi ale copiilor și ar trebui să utilizeze tehnologia ca metodă de a face din lecții un</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lucru mult mai interesat, adecvat și plăcut. Învățarea onl</w:t>
      </w:r>
      <w:r w:rsidR="00374B14" w:rsidRPr="00FA2005">
        <w:rPr>
          <w:rFonts w:ascii="Times New Roman" w:hAnsi="Times New Roman" w:cs="Times New Roman"/>
          <w:sz w:val="28"/>
          <w:szCs w:val="28"/>
        </w:rPr>
        <w:t>ine, tablele de scris interactiv</w:t>
      </w:r>
      <w:r w:rsidRPr="00FA2005">
        <w:rPr>
          <w:rFonts w:ascii="Times New Roman" w:hAnsi="Times New Roman" w:cs="Times New Roman"/>
          <w:sz w:val="28"/>
          <w:szCs w:val="28"/>
        </w:rPr>
        <w:t>e, și noile abordări de învățare și</w:t>
      </w:r>
      <w:r w:rsidR="0068761F" w:rsidRPr="00FA2005">
        <w:rPr>
          <w:rFonts w:ascii="Times New Roman" w:hAnsi="Times New Roman" w:cs="Times New Roman"/>
          <w:sz w:val="28"/>
          <w:szCs w:val="28"/>
        </w:rPr>
        <w:t xml:space="preserve"> cooperare sunt doar câteva dintre exemplele menționate de profesori.</w:t>
      </w: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Mulți profesori pun accent pe faptul că școala ar trebui să dezvolte aptitudinil</w:t>
      </w:r>
      <w:r w:rsidR="00374B14" w:rsidRPr="00FA2005">
        <w:rPr>
          <w:rFonts w:ascii="Times New Roman" w:hAnsi="Times New Roman" w:cs="Times New Roman"/>
          <w:sz w:val="28"/>
          <w:szCs w:val="28"/>
        </w:rPr>
        <w:t>e cetățenilor, deoarece cultura</w:t>
      </w:r>
      <w:r w:rsidRPr="00FA2005">
        <w:rPr>
          <w:rFonts w:ascii="Times New Roman" w:hAnsi="Times New Roman" w:cs="Times New Roman"/>
          <w:sz w:val="28"/>
          <w:szCs w:val="28"/>
        </w:rPr>
        <w:t xml:space="preserve"> și etosul școlar sunt foarte importante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pentru studenții care petrec zilnic o bună bucată de timp în școală. </w:t>
      </w: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Profesorii susțin ideea de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școală care să răspundă nevoilor societății, o școală pentru sufletul fiecărui elev, o școală care să implementeze adevăratele valori civice și morale. Pentru a schimba școlile, flexibilitatea este văzută ca valoare fundamentală. În plus, profesorii susțin utilizarea noilor manuale școlare (actualizate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cu noi exemple și informații), precum și a noilor tehnologii, pentru a susține învățătura în școală și dezvoltarea proiectelor educaționale.</w:t>
      </w:r>
    </w:p>
    <w:p w:rsidR="009020CD" w:rsidRDefault="009020CD" w:rsidP="00FA2005">
      <w:pPr>
        <w:spacing w:after="0" w:line="360" w:lineRule="auto"/>
        <w:jc w:val="both"/>
        <w:rPr>
          <w:rFonts w:ascii="Times New Roman" w:hAnsi="Times New Roman" w:cs="Times New Roman"/>
          <w:sz w:val="28"/>
          <w:szCs w:val="28"/>
        </w:rPr>
      </w:pP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 xml:space="preserve"> Cea din urmă va permite crearea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colaborării și cooperării, nu numai printre copiii din sala de clasă, dar și printre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diferiții actori din comunitate.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Pe scurt, profesorii sugerează un nou tip de școală, mai puțin dominat de birocrație, și mai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practic și adecvat în raport cu nevoile copiilor: "mai puține cuvinte, mai multă acțiune". Ei propun să promoveze în timpul orelor de curs activități mai concrete bazate pe interesele copiilor, legând</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procesul de învățare la viața reală, precum și noi laboratoare și activități extracurriculare care să încerce să motiveze elevii și să îi mențină angajați în parcursul lor școlar.</w:t>
      </w:r>
      <w:r w:rsidR="0068761F" w:rsidRPr="00FA2005">
        <w:rPr>
          <w:rFonts w:ascii="Times New Roman" w:hAnsi="Times New Roman" w:cs="Times New Roman"/>
          <w:sz w:val="28"/>
          <w:szCs w:val="28"/>
        </w:rPr>
        <w:t xml:space="preserve">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Profesorii recomandă, de asemenea, implicarea actorilor locali în </w:t>
      </w:r>
      <w:r w:rsidR="00374B14" w:rsidRPr="00FA2005">
        <w:rPr>
          <w:rFonts w:ascii="Times New Roman" w:hAnsi="Times New Roman" w:cs="Times New Roman"/>
          <w:sz w:val="28"/>
          <w:szCs w:val="28"/>
        </w:rPr>
        <w:t>dezvoltarea de at</w:t>
      </w:r>
      <w:r w:rsidRPr="00FA2005">
        <w:rPr>
          <w:rFonts w:ascii="Times New Roman" w:hAnsi="Times New Roman" w:cs="Times New Roman"/>
          <w:sz w:val="28"/>
          <w:szCs w:val="28"/>
        </w:rPr>
        <w:t>eliere de lucru vocaționale</w:t>
      </w:r>
      <w:r w:rsidR="00374B14" w:rsidRPr="00FA2005">
        <w:rPr>
          <w:rFonts w:ascii="Times New Roman" w:hAnsi="Times New Roman" w:cs="Times New Roman"/>
          <w:sz w:val="28"/>
          <w:szCs w:val="28"/>
        </w:rPr>
        <w:t>,</w:t>
      </w:r>
      <w:r w:rsidRPr="00FA2005">
        <w:rPr>
          <w:rFonts w:ascii="Times New Roman" w:hAnsi="Times New Roman" w:cs="Times New Roman"/>
          <w:sz w:val="28"/>
          <w:szCs w:val="28"/>
        </w:rPr>
        <w:t xml:space="preserve"> menită să le prezinte copiilor "lumea muncii". De fapt, acest lucru ar trebui să facă parte din activitățile dezvoltate de școală în raport cu organele locale, ce ar trebui considerate parteneri ai școlii. Ei consideră cooperarea și colaborarea între profesori și asociațiile publice sau</w:t>
      </w:r>
      <w:r w:rsidR="0068761F" w:rsidRPr="00FA2005">
        <w:rPr>
          <w:rFonts w:ascii="Times New Roman" w:hAnsi="Times New Roman" w:cs="Times New Roman"/>
          <w:sz w:val="28"/>
          <w:szCs w:val="28"/>
        </w:rPr>
        <w:t xml:space="preserve"> </w:t>
      </w:r>
      <w:r w:rsidR="00374B14" w:rsidRPr="00FA2005">
        <w:rPr>
          <w:rFonts w:ascii="Times New Roman" w:hAnsi="Times New Roman" w:cs="Times New Roman"/>
          <w:sz w:val="28"/>
          <w:szCs w:val="28"/>
        </w:rPr>
        <w:t>private și familii</w:t>
      </w:r>
      <w:r w:rsidRPr="00FA2005">
        <w:rPr>
          <w:rFonts w:ascii="Times New Roman" w:hAnsi="Times New Roman" w:cs="Times New Roman"/>
          <w:sz w:val="28"/>
          <w:szCs w:val="28"/>
        </w:rPr>
        <w:t xml:space="preserve"> ca fiind elemente esențiale în crearea unui mediu</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pozitiv și incluziv.</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Pe o linie mai generală, profesorii vorbesc despre educația incluzivă ca metodă de a promova un nou mod</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de învățare, predare și trai, care să susțină lucrurile pe care le poate face fiecare elev</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prin intermediul activităților adecvate și plăcute, gândite pentru a face din școală un mediu plăcut și prolific pentru</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toată lumea.</w:t>
      </w:r>
    </w:p>
    <w:p w:rsidR="00FA2005" w:rsidRDefault="00641851" w:rsidP="00D954F5">
      <w:pPr>
        <w:pStyle w:val="Heading1"/>
        <w:spacing w:line="360" w:lineRule="auto"/>
        <w:jc w:val="both"/>
        <w:rPr>
          <w:rFonts w:ascii="Times New Roman" w:hAnsi="Times New Roman" w:cs="Times New Roman"/>
        </w:rPr>
      </w:pPr>
      <w:bookmarkStart w:id="6" w:name="_Toc14842341"/>
      <w:r w:rsidRPr="00FA2005">
        <w:rPr>
          <w:rFonts w:ascii="Times New Roman" w:hAnsi="Times New Roman" w:cs="Times New Roman"/>
        </w:rPr>
        <w:t>2</w:t>
      </w:r>
      <w:r w:rsidR="00F04510" w:rsidRPr="00FA2005">
        <w:rPr>
          <w:rFonts w:ascii="Times New Roman" w:hAnsi="Times New Roman" w:cs="Times New Roman"/>
        </w:rPr>
        <w:t>.</w:t>
      </w:r>
      <w:r w:rsidRPr="00FA2005">
        <w:rPr>
          <w:rFonts w:ascii="Times New Roman" w:hAnsi="Times New Roman" w:cs="Times New Roman"/>
        </w:rPr>
        <w:t>2.3 Probleme critice</w:t>
      </w:r>
      <w:bookmarkEnd w:id="6"/>
    </w:p>
    <w:p w:rsidR="00D954F5" w:rsidRPr="00D954F5" w:rsidRDefault="00D954F5" w:rsidP="00D954F5"/>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Din analiza interviurilor, au reieșit anumite probleme critice, ce p</w:t>
      </w:r>
      <w:r w:rsidR="00374B14" w:rsidRPr="00FA2005">
        <w:rPr>
          <w:rFonts w:ascii="Times New Roman" w:hAnsi="Times New Roman" w:cs="Times New Roman"/>
          <w:sz w:val="28"/>
          <w:szCs w:val="28"/>
        </w:rPr>
        <w:t>ar a avea o mare importanță, chia</w:t>
      </w:r>
      <w:r w:rsidRPr="00FA2005">
        <w:rPr>
          <w:rFonts w:ascii="Times New Roman" w:hAnsi="Times New Roman" w:cs="Times New Roman"/>
          <w:sz w:val="28"/>
          <w:szCs w:val="28"/>
        </w:rPr>
        <w:t>r dacă nu se încadrează în categoriile anterior menționate: probleme economice, probleme</w:t>
      </w:r>
      <w:r w:rsidR="009020CD">
        <w:rPr>
          <w:rFonts w:ascii="Times New Roman" w:hAnsi="Times New Roman" w:cs="Times New Roman"/>
          <w:sz w:val="28"/>
          <w:szCs w:val="28"/>
        </w:rPr>
        <w:t xml:space="preserve"> </w:t>
      </w:r>
      <w:r w:rsidRPr="00FA2005">
        <w:rPr>
          <w:rFonts w:ascii="Times New Roman" w:hAnsi="Times New Roman" w:cs="Times New Roman"/>
          <w:sz w:val="28"/>
          <w:szCs w:val="28"/>
        </w:rPr>
        <w:t>legate de mediu și presiunea socială.</w:t>
      </w:r>
    </w:p>
    <w:p w:rsidR="00641851" w:rsidRDefault="00641851" w:rsidP="00FA2005">
      <w:pPr>
        <w:spacing w:after="0" w:line="360" w:lineRule="auto"/>
        <w:jc w:val="both"/>
        <w:rPr>
          <w:rFonts w:ascii="Times New Roman" w:hAnsi="Times New Roman" w:cs="Times New Roman"/>
          <w:sz w:val="28"/>
          <w:szCs w:val="28"/>
        </w:rPr>
      </w:pPr>
    </w:p>
    <w:p w:rsidR="009020CD" w:rsidRDefault="009020CD" w:rsidP="00FA2005">
      <w:pPr>
        <w:spacing w:after="0" w:line="360" w:lineRule="auto"/>
        <w:jc w:val="both"/>
        <w:rPr>
          <w:rFonts w:ascii="Times New Roman" w:hAnsi="Times New Roman" w:cs="Times New Roman"/>
          <w:sz w:val="28"/>
          <w:szCs w:val="28"/>
        </w:rPr>
      </w:pPr>
    </w:p>
    <w:p w:rsidR="009020CD" w:rsidRPr="00FA2005" w:rsidRDefault="009020CD"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Probleme economice</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Majoritatea profesorilor sunt de acord că lipsa banilor este o problemă serioasă și importantă pentru școală:</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Conform spuselor unui profesor din Italia, "condițiile economice precare au un impact important asupra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vieții elevilor". Este demn de luat în calcul faptul că problemele economice afectează atât familiile cât și școlile.</w:t>
      </w:r>
    </w:p>
    <w:p w:rsidR="00641851" w:rsidRPr="00FA2005" w:rsidRDefault="00641851" w:rsidP="00FA2005">
      <w:pPr>
        <w:spacing w:after="0" w:line="360" w:lineRule="auto"/>
        <w:jc w:val="both"/>
        <w:rPr>
          <w:rFonts w:ascii="Times New Roman" w:hAnsi="Times New Roman" w:cs="Times New Roman"/>
          <w:sz w:val="28"/>
          <w:szCs w:val="28"/>
        </w:rPr>
      </w:pP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ceea ce privește familiile, am comentat anterior faptul că uneori copiii sunt obligați să părăseasc</w:t>
      </w:r>
      <w:r w:rsidR="009020CD">
        <w:rPr>
          <w:rFonts w:ascii="Times New Roman" w:hAnsi="Times New Roman" w:cs="Times New Roman"/>
          <w:sz w:val="28"/>
          <w:szCs w:val="28"/>
        </w:rPr>
        <w:t xml:space="preserve"> </w:t>
      </w:r>
      <w:r w:rsidRPr="00FA2005">
        <w:rPr>
          <w:rFonts w:ascii="Times New Roman" w:hAnsi="Times New Roman" w:cs="Times New Roman"/>
          <w:sz w:val="28"/>
          <w:szCs w:val="28"/>
        </w:rPr>
        <w:t>școala și să meargă la muncă pentru a-și susține familia. "Pentru a schimba această situație, este nevoie de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mai mulți bani" a explicat un profesor din România. </w:t>
      </w: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Lipsa banilor în cadrul familiei este, de obicei,</w:t>
      </w:r>
      <w:r w:rsidR="009020CD">
        <w:rPr>
          <w:rFonts w:ascii="Times New Roman" w:hAnsi="Times New Roman" w:cs="Times New Roman"/>
          <w:sz w:val="28"/>
          <w:szCs w:val="28"/>
        </w:rPr>
        <w:t xml:space="preserve"> </w:t>
      </w:r>
      <w:r w:rsidRPr="00FA2005">
        <w:rPr>
          <w:rFonts w:ascii="Times New Roman" w:hAnsi="Times New Roman" w:cs="Times New Roman"/>
          <w:sz w:val="28"/>
          <w:szCs w:val="28"/>
        </w:rPr>
        <w:t>legată de lipsa materialelor pentru școală, deoarece este dificil să "achiziționezi materiale suplimentare</w:t>
      </w:r>
      <w:r w:rsidR="009020CD">
        <w:rPr>
          <w:rFonts w:ascii="Times New Roman" w:hAnsi="Times New Roman" w:cs="Times New Roman"/>
          <w:sz w:val="28"/>
          <w:szCs w:val="28"/>
        </w:rPr>
        <w:t xml:space="preserve"> </w:t>
      </w:r>
      <w:r w:rsidRPr="00FA2005">
        <w:rPr>
          <w:rFonts w:ascii="Times New Roman" w:hAnsi="Times New Roman" w:cs="Times New Roman"/>
          <w:sz w:val="28"/>
          <w:szCs w:val="28"/>
        </w:rPr>
        <w:t>pentru copii din bugetul școlii (stilouri, caiete, carnete de notițe, etc.), acoperind în același timp</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costurile cu transportul elevilor la diferite evenimente educaționale și/sau legate de cariere" , a comentat un</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profesor din Bulgaria.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Elevii care nu vin la școală, sau care abandonează școala timpuriu, vin de multe ori din</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familii defavorizate. Oferirea unui mediu mai bogat, cu mai multe resurse și susținere, ar putea reprezenta o soluție pentru problema abandonului școlar timpuriu. Însă acest lucru necesită fonduri suplimentare, de care școlile dispun foarte rar.</w:t>
      </w:r>
    </w:p>
    <w:p w:rsidR="009020CD"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Ca și consecință, activitățile noi sau extracurriculare nu pot fi implementate, deoarece nu există </w:t>
      </w:r>
      <w:r w:rsidR="009020CD">
        <w:rPr>
          <w:rFonts w:ascii="Times New Roman" w:hAnsi="Times New Roman" w:cs="Times New Roman"/>
          <w:sz w:val="28"/>
          <w:szCs w:val="28"/>
        </w:rPr>
        <w:t xml:space="preserve"> </w:t>
      </w:r>
      <w:r w:rsidRPr="00FA2005">
        <w:rPr>
          <w:rFonts w:ascii="Times New Roman" w:hAnsi="Times New Roman" w:cs="Times New Roman"/>
          <w:sz w:val="28"/>
          <w:szCs w:val="28"/>
        </w:rPr>
        <w:t>bani care să poată fi investiți în acestea. În raport cu acest punct, unul dintre profesori a spus că a investi în educația de astăzi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înseamnă de fapt a investi în viitorul țării.</w:t>
      </w:r>
    </w:p>
    <w:p w:rsidR="009020CD" w:rsidRDefault="009020CD" w:rsidP="00FA2005">
      <w:pPr>
        <w:spacing w:after="0" w:line="360" w:lineRule="auto"/>
        <w:jc w:val="both"/>
        <w:rPr>
          <w:rFonts w:ascii="Times New Roman" w:hAnsi="Times New Roman" w:cs="Times New Roman"/>
          <w:sz w:val="28"/>
          <w:szCs w:val="28"/>
        </w:rPr>
      </w:pPr>
    </w:p>
    <w:p w:rsidR="00323193"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 xml:space="preserve"> Așadar, schimbarea paradigmei, a curriculum</w:t>
      </w:r>
      <w:r w:rsidR="00374B14" w:rsidRPr="00FA2005">
        <w:rPr>
          <w:rFonts w:ascii="Times New Roman" w:hAnsi="Times New Roman" w:cs="Times New Roman"/>
          <w:sz w:val="28"/>
          <w:szCs w:val="28"/>
        </w:rPr>
        <w:t>-ul</w:t>
      </w:r>
      <w:r w:rsidRPr="00FA2005">
        <w:rPr>
          <w:rFonts w:ascii="Times New Roman" w:hAnsi="Times New Roman" w:cs="Times New Roman"/>
          <w:sz w:val="28"/>
          <w:szCs w:val="28"/>
        </w:rPr>
        <w:t>ui, 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structurii, mentalității, toate acestea trebuie făcute cât mai repede posibil</w:t>
      </w:r>
      <w:r w:rsidR="00374B14" w:rsidRPr="00FA2005">
        <w:rPr>
          <w:rFonts w:ascii="Times New Roman" w:hAnsi="Times New Roman" w:cs="Times New Roman"/>
          <w:sz w:val="28"/>
          <w:szCs w:val="28"/>
        </w:rPr>
        <w:t>e</w:t>
      </w:r>
      <w:r w:rsidRPr="00FA2005">
        <w:rPr>
          <w:rFonts w:ascii="Times New Roman" w:hAnsi="Times New Roman" w:cs="Times New Roman"/>
          <w:sz w:val="28"/>
          <w:szCs w:val="28"/>
        </w:rPr>
        <w:t>, prin furnizarea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ajutorului financiar necesar. </w:t>
      </w:r>
    </w:p>
    <w:p w:rsidR="00323193"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Anumite școli își asumă acest lucru și fac ceea ce trebuie făcut. Acele școli, însă,</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au propria lor putere financiară. Altele nu își permit să accepte această provocare, deoarece împrumuturile de stat</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nu sunt folosite pentru activități școlare: "situația s</w:t>
      </w:r>
      <w:r w:rsidR="00374B14" w:rsidRPr="00FA2005">
        <w:rPr>
          <w:rFonts w:ascii="Times New Roman" w:hAnsi="Times New Roman" w:cs="Times New Roman"/>
          <w:sz w:val="28"/>
          <w:szCs w:val="28"/>
        </w:rPr>
        <w:t>ocio-economică a familiei este i</w:t>
      </w:r>
      <w:r w:rsidRPr="00FA2005">
        <w:rPr>
          <w:rFonts w:ascii="Times New Roman" w:hAnsi="Times New Roman" w:cs="Times New Roman"/>
          <w:sz w:val="28"/>
          <w:szCs w:val="28"/>
        </w:rPr>
        <w:t xml:space="preserve">mportantă, chiar dacă dezavantajul nu are legătură numai cu condițiile economice ale familiei, ci și cu ceilalți factori cum ar fi educația parentală, zona și condițiile </w:t>
      </w:r>
      <w:r w:rsidR="00374B14" w:rsidRPr="00FA2005">
        <w:rPr>
          <w:rFonts w:ascii="Times New Roman" w:hAnsi="Times New Roman" w:cs="Times New Roman"/>
          <w:sz w:val="28"/>
          <w:szCs w:val="28"/>
        </w:rPr>
        <w:t>de trai, etc".</w:t>
      </w:r>
    </w:p>
    <w:p w:rsidR="00641851" w:rsidRPr="00FA2005" w:rsidRDefault="00374B14"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Anumiți profesor</w:t>
      </w:r>
      <w:r w:rsidR="00641851" w:rsidRPr="00FA2005">
        <w:rPr>
          <w:rFonts w:ascii="Times New Roman" w:hAnsi="Times New Roman" w:cs="Times New Roman"/>
          <w:sz w:val="28"/>
          <w:szCs w:val="28"/>
        </w:rPr>
        <w:t>i au subliniat faptul că îmbunătățirea salariilor profesorilor ar fi</w:t>
      </w:r>
      <w:r w:rsidR="0068761F" w:rsidRPr="00FA2005">
        <w:rPr>
          <w:rFonts w:ascii="Times New Roman" w:hAnsi="Times New Roman" w:cs="Times New Roman"/>
          <w:sz w:val="28"/>
          <w:szCs w:val="28"/>
        </w:rPr>
        <w:t xml:space="preserve"> </w:t>
      </w:r>
      <w:r w:rsidR="00641851" w:rsidRPr="00FA2005">
        <w:rPr>
          <w:rFonts w:ascii="Times New Roman" w:hAnsi="Times New Roman" w:cs="Times New Roman"/>
          <w:sz w:val="28"/>
          <w:szCs w:val="28"/>
        </w:rPr>
        <w:t>o condiție obligatorie: din punctul lor de vedere, remunerarea corespunzătoare a profesorilor ar putea transforma pedagogia</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în locul de muncă prestigios, dezirabil, viabil din punct de vedere fianciar și interesant care ar trebui să fie.</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Anumiți profesori sugerează și faptul că soluția ar fi ca școala să primească autonomie financiară,</w:t>
      </w:r>
      <w:r w:rsidR="00323193">
        <w:rPr>
          <w:rFonts w:ascii="Times New Roman" w:hAnsi="Times New Roman" w:cs="Times New Roman"/>
          <w:sz w:val="28"/>
          <w:szCs w:val="28"/>
        </w:rPr>
        <w:t xml:space="preserve"> </w:t>
      </w:r>
      <w:r w:rsidRPr="00FA2005">
        <w:rPr>
          <w:rFonts w:ascii="Times New Roman" w:hAnsi="Times New Roman" w:cs="Times New Roman"/>
          <w:sz w:val="28"/>
          <w:szCs w:val="28"/>
        </w:rPr>
        <w:t>devenind astfel propriul său sponsor. Din punctul lor de vedere, școala ar putea oferi copiilor manuale,</w:t>
      </w:r>
      <w:r w:rsidR="00323193">
        <w:rPr>
          <w:rFonts w:ascii="Times New Roman" w:hAnsi="Times New Roman" w:cs="Times New Roman"/>
          <w:sz w:val="28"/>
          <w:szCs w:val="28"/>
        </w:rPr>
        <w:t xml:space="preserve"> </w:t>
      </w:r>
      <w:r w:rsidRPr="00FA2005">
        <w:rPr>
          <w:rFonts w:ascii="Times New Roman" w:hAnsi="Times New Roman" w:cs="Times New Roman"/>
          <w:sz w:val="28"/>
          <w:szCs w:val="28"/>
        </w:rPr>
        <w:t>calculatoare, precum și gustări și mese.</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323193" w:rsidRDefault="00641851" w:rsidP="00FA2005">
      <w:p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Aspecte legate de mediu</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O altă problemă maj</w:t>
      </w:r>
      <w:r w:rsidR="00374B14" w:rsidRPr="00FA2005">
        <w:rPr>
          <w:rFonts w:ascii="Times New Roman" w:hAnsi="Times New Roman" w:cs="Times New Roman"/>
          <w:sz w:val="28"/>
          <w:szCs w:val="28"/>
        </w:rPr>
        <w:t>oră subliniată de profesori sunt</w:t>
      </w:r>
      <w:r w:rsidRPr="00FA2005">
        <w:rPr>
          <w:rFonts w:ascii="Times New Roman" w:hAnsi="Times New Roman" w:cs="Times New Roman"/>
          <w:sz w:val="28"/>
          <w:szCs w:val="28"/>
        </w:rPr>
        <w:t xml:space="preserve"> mediile școlare și geografice.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Cu privire la primul aspect, profesorii spun că multe școli sunt vechi, murdare și lipsite de tehnologia,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materialele și instrumentele necesare pentru o predare adecvată. Această problemă este strâns legată de cea a banilor,</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pe care am discutat-o mai sus. În ceea ce privește mediul geografic, profesorii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au comentat că mulți copii nu pot veni la școală din simplul motiv că nu există niciun serviciu de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transport public în comun disponibil. În special în zonele rurale din care provin </w:t>
      </w:r>
      <w:r w:rsidRPr="00FA2005">
        <w:rPr>
          <w:rFonts w:ascii="Times New Roman" w:hAnsi="Times New Roman" w:cs="Times New Roman"/>
          <w:sz w:val="28"/>
          <w:szCs w:val="28"/>
        </w:rPr>
        <w:lastRenderedPageBreak/>
        <w:t>mulți copii, transportul public</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de multe ori nu există, și, date fiind situațiile financiare proaste ale multor familii, părinții nu își permit să ducă elevii cu mașina la școală zilnic. Conform declarațiilor profesorilor, crearea unor</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linii de autobuz școlare în aceste zone ar reprezenta un pas crucial în</w:t>
      </w:r>
      <w:r w:rsidR="00374B14" w:rsidRPr="00FA2005">
        <w:rPr>
          <w:rFonts w:ascii="Times New Roman" w:hAnsi="Times New Roman" w:cs="Times New Roman"/>
          <w:sz w:val="28"/>
          <w:szCs w:val="28"/>
        </w:rPr>
        <w:t xml:space="preserve"> a</w:t>
      </w:r>
      <w:r w:rsidRPr="00FA2005">
        <w:rPr>
          <w:rFonts w:ascii="Times New Roman" w:hAnsi="Times New Roman" w:cs="Times New Roman"/>
          <w:sz w:val="28"/>
          <w:szCs w:val="28"/>
        </w:rPr>
        <w:t xml:space="preserve"> asigura dreptul copiilor la școală.</w:t>
      </w:r>
    </w:p>
    <w:p w:rsidR="00641851" w:rsidRPr="00FA2005" w:rsidRDefault="00641851" w:rsidP="00FA2005">
      <w:pPr>
        <w:spacing w:after="0" w:line="360" w:lineRule="auto"/>
        <w:jc w:val="both"/>
        <w:rPr>
          <w:rFonts w:ascii="Times New Roman" w:hAnsi="Times New Roman" w:cs="Times New Roman"/>
          <w:b/>
          <w:sz w:val="28"/>
          <w:szCs w:val="28"/>
        </w:rPr>
      </w:pPr>
    </w:p>
    <w:p w:rsidR="00641851" w:rsidRPr="00FA2005" w:rsidRDefault="00641851" w:rsidP="00FA2005">
      <w:pPr>
        <w:spacing w:after="0" w:line="360" w:lineRule="auto"/>
        <w:jc w:val="both"/>
        <w:rPr>
          <w:rFonts w:ascii="Times New Roman" w:hAnsi="Times New Roman" w:cs="Times New Roman"/>
          <w:b/>
          <w:sz w:val="28"/>
          <w:szCs w:val="28"/>
        </w:rPr>
      </w:pPr>
      <w:r w:rsidRPr="00FA2005">
        <w:rPr>
          <w:rFonts w:ascii="Times New Roman" w:hAnsi="Times New Roman" w:cs="Times New Roman"/>
          <w:b/>
          <w:sz w:val="28"/>
          <w:szCs w:val="28"/>
        </w:rPr>
        <w:t>Presiunea socială</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Nu toți profesorii au vorbit despre presiunea socială, însă cu toții au recunoscut că a crea din școală</w:t>
      </w:r>
      <w:r w:rsidR="00323193">
        <w:rPr>
          <w:rFonts w:ascii="Times New Roman" w:hAnsi="Times New Roman" w:cs="Times New Roman"/>
          <w:sz w:val="28"/>
          <w:szCs w:val="28"/>
        </w:rPr>
        <w:t xml:space="preserve"> </w:t>
      </w:r>
      <w:r w:rsidRPr="00FA2005">
        <w:rPr>
          <w:rFonts w:ascii="Times New Roman" w:hAnsi="Times New Roman" w:cs="Times New Roman"/>
          <w:sz w:val="28"/>
          <w:szCs w:val="28"/>
        </w:rPr>
        <w:t>un mediu corect, plăcut și lipsit de violență este o problemă foarte importantă. Acest lucru este văzut ca</w:t>
      </w:r>
      <w:r w:rsidR="00323193">
        <w:rPr>
          <w:rFonts w:ascii="Times New Roman" w:hAnsi="Times New Roman" w:cs="Times New Roman"/>
          <w:sz w:val="28"/>
          <w:szCs w:val="28"/>
        </w:rPr>
        <w:t xml:space="preserve"> </w:t>
      </w:r>
      <w:r w:rsidRPr="00FA2005">
        <w:rPr>
          <w:rFonts w:ascii="Times New Roman" w:hAnsi="Times New Roman" w:cs="Times New Roman"/>
          <w:sz w:val="28"/>
          <w:szCs w:val="28"/>
        </w:rPr>
        <w:t xml:space="preserve">o bună practică ce ar putea menține elevii în școală. Toți profesorii sunt de acord că într-adevăr, climatul </w:t>
      </w:r>
      <w:r w:rsidR="00323193">
        <w:rPr>
          <w:rFonts w:ascii="Times New Roman" w:hAnsi="Times New Roman" w:cs="Times New Roman"/>
          <w:sz w:val="28"/>
          <w:szCs w:val="28"/>
        </w:rPr>
        <w:t xml:space="preserve"> </w:t>
      </w:r>
      <w:r w:rsidRPr="00FA2005">
        <w:rPr>
          <w:rFonts w:ascii="Times New Roman" w:hAnsi="Times New Roman" w:cs="Times New Roman"/>
          <w:sz w:val="28"/>
          <w:szCs w:val="28"/>
        </w:rPr>
        <w:t>școlar este foarte important, recunoscând faptul că a ajuta elevii să se înțeleagă bine între ei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reprezintă un punct esențial în a asigura prezența școlară. "Colegii și anturajul din cadrul școlii au o influență foarte mare asupra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comportamentului elevilor" a declarat un profesor din România. Acceptarea sau respingerea unui copil poate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avea o influență pozitivă sau negativă asupra lui: copilul care este acceptat de ceilalți va fi mult mai</w:t>
      </w:r>
      <w:r w:rsidR="0068761F" w:rsidRPr="00FA2005">
        <w:rPr>
          <w:rFonts w:ascii="Times New Roman" w:hAnsi="Times New Roman" w:cs="Times New Roman"/>
          <w:sz w:val="28"/>
          <w:szCs w:val="28"/>
        </w:rPr>
        <w:t xml:space="preserve"> </w:t>
      </w:r>
      <w:r w:rsidR="00374B14" w:rsidRPr="00FA2005">
        <w:rPr>
          <w:rFonts w:ascii="Times New Roman" w:hAnsi="Times New Roman" w:cs="Times New Roman"/>
          <w:sz w:val="28"/>
          <w:szCs w:val="28"/>
        </w:rPr>
        <w:t>cooperant</w:t>
      </w:r>
      <w:r w:rsidRPr="00FA2005">
        <w:rPr>
          <w:rFonts w:ascii="Times New Roman" w:hAnsi="Times New Roman" w:cs="Times New Roman"/>
          <w:sz w:val="28"/>
          <w:szCs w:val="28"/>
        </w:rPr>
        <w:t xml:space="preserve"> și activ, în timp ce copilul repins va fi mult mai predispus riscului de abandon școlar timpuriu.</w:t>
      </w:r>
    </w:p>
    <w:p w:rsidR="00323193"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Anumiți profesori și-ar dori să creeze un tip de școală care să se axeze pe crearea tovărășiei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și dezvoltarea activităților menite să sporească participarea și socializarea. Ei subliniază faptul că</w:t>
      </w:r>
      <w:r w:rsidR="00323193">
        <w:rPr>
          <w:rFonts w:ascii="Times New Roman" w:hAnsi="Times New Roman" w:cs="Times New Roman"/>
          <w:sz w:val="28"/>
          <w:szCs w:val="28"/>
        </w:rPr>
        <w:t xml:space="preserve"> </w:t>
      </w:r>
      <w:r w:rsidRPr="00FA2005">
        <w:rPr>
          <w:rFonts w:ascii="Times New Roman" w:hAnsi="Times New Roman" w:cs="Times New Roman"/>
          <w:sz w:val="28"/>
          <w:szCs w:val="28"/>
        </w:rPr>
        <w:t>stimularea lucrului în cooperare în clasă poate susține și facilita anumite relații</w:t>
      </w:r>
      <w:r w:rsidR="00995FE4" w:rsidRPr="00FA2005">
        <w:rPr>
          <w:rFonts w:ascii="Times New Roman" w:hAnsi="Times New Roman" w:cs="Times New Roman"/>
          <w:sz w:val="28"/>
          <w:szCs w:val="28"/>
        </w:rPr>
        <w:t>,</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care poate nu ar apărea în mod spontan, și le-ar limita pe altele. Însă "relația între colegi trebuie, de asemenea,</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controlată și de familii.</w:t>
      </w:r>
    </w:p>
    <w:p w:rsidR="00323193" w:rsidRDefault="00323193" w:rsidP="00FA2005">
      <w:pPr>
        <w:spacing w:after="0" w:line="360" w:lineRule="auto"/>
        <w:jc w:val="both"/>
        <w:rPr>
          <w:rFonts w:ascii="Times New Roman" w:hAnsi="Times New Roman" w:cs="Times New Roman"/>
          <w:sz w:val="28"/>
          <w:szCs w:val="28"/>
        </w:rPr>
      </w:pPr>
    </w:p>
    <w:p w:rsidR="00323193"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lastRenderedPageBreak/>
        <w:t xml:space="preserve"> Atunci când în spatele copiilor se află familii solide, limitarea și</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 xml:space="preserve">gestionarea relațiilor periculoase este mult mai facilă", a declarat un profesor din Italia. </w:t>
      </w:r>
    </w:p>
    <w:p w:rsidR="00323193"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Mulți profesori sugerează faptul că</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crearea unui sentiment de apartenență la grup, dezvoltarea aptitudinilor de comunicare, promovare</w:t>
      </w:r>
      <w:r w:rsidR="00FA2005" w:rsidRPr="00FA2005">
        <w:rPr>
          <w:rFonts w:ascii="Times New Roman" w:hAnsi="Times New Roman" w:cs="Times New Roman"/>
          <w:sz w:val="28"/>
          <w:szCs w:val="28"/>
        </w:rPr>
        <w:t xml:space="preserve">a </w:t>
      </w:r>
      <w:r w:rsidRPr="00FA2005">
        <w:rPr>
          <w:rFonts w:ascii="Times New Roman" w:hAnsi="Times New Roman" w:cs="Times New Roman"/>
          <w:sz w:val="28"/>
          <w:szCs w:val="28"/>
        </w:rPr>
        <w:t>lucrului în echipă, folosind, inclusiv, abordări educaționale, sunt metode prin care fiecare elev își poate</w:t>
      </w:r>
      <w:r w:rsidR="00323193">
        <w:rPr>
          <w:rFonts w:ascii="Times New Roman" w:hAnsi="Times New Roman" w:cs="Times New Roman"/>
          <w:sz w:val="28"/>
          <w:szCs w:val="28"/>
        </w:rPr>
        <w:t xml:space="preserve"> </w:t>
      </w:r>
      <w:r w:rsidRPr="00FA2005">
        <w:rPr>
          <w:rFonts w:ascii="Times New Roman" w:hAnsi="Times New Roman" w:cs="Times New Roman"/>
          <w:sz w:val="28"/>
          <w:szCs w:val="28"/>
        </w:rPr>
        <w:t xml:space="preserve">găsi locul în școală, pentru a se simți apreciat și prețuit. </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Anumiți profesori subliniază și faptul că presiunea socială poate</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fi utilă ca stimulent, astfel încât elevii să aibă performanțe mai bune în școală. În orice caz, din punctul negativ de vedere, influența socială poate duce și la probleme disciplinare și deviații de comportament</w:t>
      </w:r>
      <w:r w:rsidR="0068761F" w:rsidRPr="00FA2005">
        <w:rPr>
          <w:rFonts w:ascii="Times New Roman" w:hAnsi="Times New Roman" w:cs="Times New Roman"/>
          <w:sz w:val="28"/>
          <w:szCs w:val="28"/>
        </w:rPr>
        <w:t>, a</w:t>
      </w:r>
      <w:r w:rsidRPr="00FA2005">
        <w:rPr>
          <w:rFonts w:ascii="Times New Roman" w:hAnsi="Times New Roman" w:cs="Times New Roman"/>
          <w:sz w:val="28"/>
          <w:szCs w:val="28"/>
        </w:rPr>
        <w:t>tât în interiorul cât și în exteriorul școlii. Cu toate acestea, majoritatea profesorilor confirmă faptul că a lăsa copiii să crească împreună</w:t>
      </w:r>
      <w:r w:rsidR="0068761F" w:rsidRPr="00FA2005">
        <w:rPr>
          <w:rFonts w:ascii="Times New Roman" w:hAnsi="Times New Roman" w:cs="Times New Roman"/>
          <w:sz w:val="28"/>
          <w:szCs w:val="28"/>
        </w:rPr>
        <w:t xml:space="preserve"> </w:t>
      </w:r>
      <w:r w:rsidRPr="00FA2005">
        <w:rPr>
          <w:rFonts w:ascii="Times New Roman" w:hAnsi="Times New Roman" w:cs="Times New Roman"/>
          <w:sz w:val="28"/>
          <w:szCs w:val="28"/>
        </w:rPr>
        <w:t>în cadrul școlii este, totuși, cea mai bună metodă de a-i lăsa să devină cetățeni responsabili.</w:t>
      </w:r>
    </w:p>
    <w:p w:rsidR="00641851" w:rsidRPr="00FA2005" w:rsidRDefault="00641851" w:rsidP="00FA2005">
      <w:pPr>
        <w:spacing w:after="0" w:line="360" w:lineRule="auto"/>
        <w:jc w:val="both"/>
        <w:rPr>
          <w:rFonts w:ascii="Times New Roman" w:hAnsi="Times New Roman" w:cs="Times New Roman"/>
          <w:sz w:val="28"/>
          <w:szCs w:val="28"/>
        </w:rPr>
      </w:pPr>
      <w:r w:rsidRPr="00FA2005">
        <w:rPr>
          <w:rFonts w:ascii="Times New Roman" w:hAnsi="Times New Roman" w:cs="Times New Roman"/>
          <w:sz w:val="28"/>
          <w:szCs w:val="28"/>
        </w:rPr>
        <w:t xml:space="preserve"> </w:t>
      </w: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p>
    <w:p w:rsidR="00641851" w:rsidRPr="00FA2005" w:rsidRDefault="00641851" w:rsidP="00FA2005">
      <w:pPr>
        <w:spacing w:after="0" w:line="360" w:lineRule="auto"/>
        <w:jc w:val="both"/>
        <w:rPr>
          <w:rFonts w:ascii="Times New Roman" w:hAnsi="Times New Roman" w:cs="Times New Roman"/>
          <w:sz w:val="28"/>
          <w:szCs w:val="28"/>
        </w:rPr>
      </w:pPr>
    </w:p>
    <w:p w:rsidR="00F701BF" w:rsidRPr="00FA2005" w:rsidRDefault="00F701BF" w:rsidP="00FA2005">
      <w:pPr>
        <w:spacing w:after="0" w:line="360" w:lineRule="auto"/>
        <w:jc w:val="both"/>
        <w:rPr>
          <w:rFonts w:ascii="Times New Roman" w:hAnsi="Times New Roman" w:cs="Times New Roman"/>
          <w:sz w:val="28"/>
          <w:szCs w:val="28"/>
        </w:rPr>
      </w:pPr>
    </w:p>
    <w:p w:rsidR="00F701BF" w:rsidRDefault="00F701BF" w:rsidP="00BD1F69">
      <w:pPr>
        <w:spacing w:after="0"/>
      </w:pPr>
    </w:p>
    <w:p w:rsidR="00F701BF" w:rsidRDefault="00F701BF" w:rsidP="00BD1F69">
      <w:pPr>
        <w:spacing w:after="0"/>
      </w:pPr>
    </w:p>
    <w:p w:rsidR="00F701BF" w:rsidRDefault="00F701BF" w:rsidP="00BD1F69">
      <w:pPr>
        <w:spacing w:after="0"/>
      </w:pPr>
    </w:p>
    <w:p w:rsidR="00F701BF" w:rsidRDefault="00F701BF" w:rsidP="00BD1F69">
      <w:pPr>
        <w:spacing w:after="0"/>
      </w:pPr>
    </w:p>
    <w:p w:rsidR="00F701BF" w:rsidRDefault="00F701BF" w:rsidP="00BD1F69">
      <w:pPr>
        <w:spacing w:after="0"/>
      </w:pPr>
    </w:p>
    <w:p w:rsidR="00F701BF" w:rsidRDefault="00F701BF" w:rsidP="00BD1F69">
      <w:pPr>
        <w:spacing w:after="0"/>
      </w:pPr>
    </w:p>
    <w:p w:rsidR="00F701BF" w:rsidRDefault="00F701BF" w:rsidP="00BD1F69">
      <w:pPr>
        <w:spacing w:after="0"/>
      </w:pPr>
    </w:p>
    <w:p w:rsidR="00D9711B" w:rsidRDefault="00D9711B" w:rsidP="00FA2005">
      <w:pPr>
        <w:spacing w:after="0"/>
      </w:pPr>
    </w:p>
    <w:sectPr w:rsidR="00D9711B" w:rsidSect="0018332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69" w:rsidRDefault="00691869" w:rsidP="00F04510">
      <w:pPr>
        <w:spacing w:after="0" w:line="240" w:lineRule="auto"/>
      </w:pPr>
      <w:r>
        <w:separator/>
      </w:r>
    </w:p>
  </w:endnote>
  <w:endnote w:type="continuationSeparator" w:id="0">
    <w:p w:rsidR="00691869" w:rsidRDefault="00691869" w:rsidP="00F04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043"/>
      <w:docPartObj>
        <w:docPartGallery w:val="Page Numbers (Bottom of Page)"/>
        <w:docPartUnique/>
      </w:docPartObj>
    </w:sdtPr>
    <w:sdtContent>
      <w:p w:rsidR="00D954F5" w:rsidRDefault="00D954F5">
        <w:pPr>
          <w:pStyle w:val="Footer"/>
          <w:jc w:val="center"/>
        </w:pPr>
        <w:fldSimple w:instr=" PAGE   \* MERGEFORMAT ">
          <w:r>
            <w:rPr>
              <w:noProof/>
            </w:rPr>
            <w:t>24</w:t>
          </w:r>
        </w:fldSimple>
      </w:p>
    </w:sdtContent>
  </w:sdt>
  <w:p w:rsidR="00D954F5" w:rsidRDefault="00D95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69" w:rsidRDefault="00691869" w:rsidP="00F04510">
      <w:pPr>
        <w:spacing w:after="0" w:line="240" w:lineRule="auto"/>
      </w:pPr>
      <w:r>
        <w:separator/>
      </w:r>
    </w:p>
  </w:footnote>
  <w:footnote w:type="continuationSeparator" w:id="0">
    <w:p w:rsidR="00691869" w:rsidRDefault="00691869" w:rsidP="00F04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17CB"/>
    <w:multiLevelType w:val="hybridMultilevel"/>
    <w:tmpl w:val="75828F4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hyphenationZone w:val="425"/>
  <w:characterSpacingControl w:val="doNotCompress"/>
  <w:footnotePr>
    <w:footnote w:id="-1"/>
    <w:footnote w:id="0"/>
  </w:footnotePr>
  <w:endnotePr>
    <w:endnote w:id="-1"/>
    <w:endnote w:id="0"/>
  </w:endnotePr>
  <w:compat/>
  <w:rsids>
    <w:rsidRoot w:val="00495167"/>
    <w:rsid w:val="00024695"/>
    <w:rsid w:val="000866E9"/>
    <w:rsid w:val="0018332D"/>
    <w:rsid w:val="001A6EB8"/>
    <w:rsid w:val="001F65E7"/>
    <w:rsid w:val="002179C4"/>
    <w:rsid w:val="00232B42"/>
    <w:rsid w:val="00323193"/>
    <w:rsid w:val="00374B14"/>
    <w:rsid w:val="003F110F"/>
    <w:rsid w:val="004628A7"/>
    <w:rsid w:val="00495167"/>
    <w:rsid w:val="004F4ED9"/>
    <w:rsid w:val="00546751"/>
    <w:rsid w:val="00641851"/>
    <w:rsid w:val="0068761F"/>
    <w:rsid w:val="00691869"/>
    <w:rsid w:val="007605C3"/>
    <w:rsid w:val="007F592C"/>
    <w:rsid w:val="00803D2E"/>
    <w:rsid w:val="0080577D"/>
    <w:rsid w:val="00847B28"/>
    <w:rsid w:val="009020CD"/>
    <w:rsid w:val="00953F16"/>
    <w:rsid w:val="009551D1"/>
    <w:rsid w:val="00960F62"/>
    <w:rsid w:val="00995FE4"/>
    <w:rsid w:val="00AE16BC"/>
    <w:rsid w:val="00BD1F69"/>
    <w:rsid w:val="00C27CAD"/>
    <w:rsid w:val="00C45D8B"/>
    <w:rsid w:val="00C63499"/>
    <w:rsid w:val="00D954F5"/>
    <w:rsid w:val="00D9711B"/>
    <w:rsid w:val="00F04510"/>
    <w:rsid w:val="00F701BF"/>
    <w:rsid w:val="00FA20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2D"/>
  </w:style>
  <w:style w:type="paragraph" w:styleId="Heading1">
    <w:name w:val="heading 1"/>
    <w:basedOn w:val="Normal"/>
    <w:next w:val="Normal"/>
    <w:link w:val="Heading1Char"/>
    <w:uiPriority w:val="9"/>
    <w:qFormat/>
    <w:rsid w:val="00F04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69"/>
    <w:pPr>
      <w:ind w:left="720"/>
      <w:contextualSpacing/>
    </w:pPr>
  </w:style>
  <w:style w:type="character" w:customStyle="1" w:styleId="Heading1Char">
    <w:name w:val="Heading 1 Char"/>
    <w:basedOn w:val="DefaultParagraphFont"/>
    <w:link w:val="Heading1"/>
    <w:uiPriority w:val="9"/>
    <w:rsid w:val="00F045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4510"/>
    <w:pPr>
      <w:outlineLvl w:val="9"/>
    </w:pPr>
    <w:rPr>
      <w:lang w:val="en-US" w:eastAsia="ja-JP"/>
    </w:rPr>
  </w:style>
  <w:style w:type="paragraph" w:styleId="BalloonText">
    <w:name w:val="Balloon Text"/>
    <w:basedOn w:val="Normal"/>
    <w:link w:val="BalloonTextChar"/>
    <w:uiPriority w:val="99"/>
    <w:semiHidden/>
    <w:unhideWhenUsed/>
    <w:rsid w:val="00F0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10"/>
    <w:rPr>
      <w:rFonts w:ascii="Tahoma" w:hAnsi="Tahoma" w:cs="Tahoma"/>
      <w:sz w:val="16"/>
      <w:szCs w:val="16"/>
    </w:rPr>
  </w:style>
  <w:style w:type="paragraph" w:styleId="TOC1">
    <w:name w:val="toc 1"/>
    <w:basedOn w:val="Normal"/>
    <w:next w:val="Normal"/>
    <w:autoRedefine/>
    <w:uiPriority w:val="39"/>
    <w:unhideWhenUsed/>
    <w:rsid w:val="00F04510"/>
    <w:pPr>
      <w:spacing w:after="100"/>
    </w:pPr>
  </w:style>
  <w:style w:type="character" w:styleId="Hyperlink">
    <w:name w:val="Hyperlink"/>
    <w:basedOn w:val="DefaultParagraphFont"/>
    <w:uiPriority w:val="99"/>
    <w:unhideWhenUsed/>
    <w:rsid w:val="00F04510"/>
    <w:rPr>
      <w:color w:val="0000FF" w:themeColor="hyperlink"/>
      <w:u w:val="single"/>
    </w:rPr>
  </w:style>
  <w:style w:type="paragraph" w:styleId="Header">
    <w:name w:val="header"/>
    <w:basedOn w:val="Normal"/>
    <w:link w:val="HeaderChar"/>
    <w:uiPriority w:val="99"/>
    <w:unhideWhenUsed/>
    <w:rsid w:val="00F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10"/>
  </w:style>
  <w:style w:type="paragraph" w:styleId="Footer">
    <w:name w:val="footer"/>
    <w:basedOn w:val="Normal"/>
    <w:link w:val="FooterChar"/>
    <w:uiPriority w:val="99"/>
    <w:unhideWhenUsed/>
    <w:rsid w:val="00F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ABB3-F2EC-4F86-ADA1-3817B4B2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24</Pages>
  <Words>5895</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marnautu</cp:lastModifiedBy>
  <cp:revision>15</cp:revision>
  <dcterms:created xsi:type="dcterms:W3CDTF">2018-09-12T11:50:00Z</dcterms:created>
  <dcterms:modified xsi:type="dcterms:W3CDTF">2019-07-24T03:35:00Z</dcterms:modified>
</cp:coreProperties>
</file>